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B27C53" w:rsidRDefault="00B27C53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x-none"/>
        </w:rPr>
        <w:t xml:space="preserve"> </w:t>
      </w:r>
      <w:r w:rsidR="000E3E29" w:rsidRPr="000E3E29">
        <w:rPr>
          <w:b/>
          <w:sz w:val="32"/>
          <w:szCs w:val="32"/>
          <w:lang w:val="x-none"/>
        </w:rPr>
        <w:t>Электромеханик по лифтам</w:t>
      </w:r>
    </w:p>
    <w:p w:rsidR="00B27C53" w:rsidRDefault="000E3E29" w:rsidP="00B27C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(4</w:t>
      </w:r>
      <w:r w:rsidR="00B27C53" w:rsidRPr="00B27C53">
        <w:rPr>
          <w:b/>
          <w:sz w:val="32"/>
          <w:szCs w:val="32"/>
        </w:rPr>
        <w:t xml:space="preserve"> </w:t>
      </w:r>
      <w:r w:rsidR="00B27C53">
        <w:rPr>
          <w:b/>
          <w:sz w:val="32"/>
          <w:szCs w:val="32"/>
        </w:rPr>
        <w:t>уровень квалификации)</w:t>
      </w:r>
    </w:p>
    <w:p w:rsidR="00B27C53" w:rsidRDefault="00B27C53" w:rsidP="00B27C53">
      <w:pPr>
        <w:jc w:val="center"/>
        <w:rPr>
          <w:b/>
          <w:sz w:val="32"/>
          <w:szCs w:val="32"/>
        </w:rPr>
      </w:pPr>
    </w:p>
    <w:p w:rsidR="00B27C53" w:rsidRDefault="00B27C53" w:rsidP="00B27C53">
      <w:pPr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F302AA" w:rsidRDefault="00F302AA" w:rsidP="00B27C53">
      <w:pPr>
        <w:jc w:val="center"/>
        <w:rPr>
          <w:b/>
          <w:u w:val="single"/>
          <w:lang w:val="x-none"/>
        </w:rPr>
      </w:pPr>
    </w:p>
    <w:p w:rsidR="000E3E29" w:rsidRPr="000E3E29" w:rsidRDefault="000E3E29" w:rsidP="000E3E29">
      <w:pPr>
        <w:rPr>
          <w:bCs/>
        </w:rPr>
      </w:pPr>
      <w:r w:rsidRPr="000E3E29">
        <w:rPr>
          <w:bCs/>
        </w:rPr>
        <w:t>Номинальная грузоподъемность лифта это</w:t>
      </w:r>
      <w:r w:rsidR="00FC629E">
        <w:rPr>
          <w:bCs/>
        </w:rPr>
        <w:t>?</w:t>
      </w:r>
    </w:p>
    <w:p w:rsidR="000E3E29" w:rsidRDefault="000E3E29" w:rsidP="00B27C53">
      <w:pPr>
        <w:jc w:val="center"/>
        <w:rPr>
          <w:b/>
          <w:u w:val="single"/>
        </w:rPr>
      </w:pPr>
    </w:p>
    <w:p w:rsidR="00B27C53" w:rsidRDefault="00B27C53" w:rsidP="00B27C5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B27C53">
      <w:pPr>
        <w:jc w:val="center"/>
        <w:rPr>
          <w:b/>
          <w:u w:val="single"/>
        </w:rPr>
      </w:pPr>
    </w:p>
    <w:p w:rsidR="000E3E29" w:rsidRDefault="000E3E29" w:rsidP="000E3E29">
      <w:r>
        <w:t>- масса груза, на перевозку которого предназначен лифт;</w:t>
      </w:r>
    </w:p>
    <w:p w:rsidR="000E3E29" w:rsidRDefault="000E3E29" w:rsidP="000E3E29">
      <w:r>
        <w:t>- масса груза без учета веса кабины и противовеса;</w:t>
      </w:r>
    </w:p>
    <w:p w:rsidR="000D762B" w:rsidRDefault="000E3E29" w:rsidP="000E3E29">
      <w:pPr>
        <w:rPr>
          <w:b/>
          <w:u w:val="single"/>
        </w:rPr>
      </w:pPr>
      <w:r>
        <w:t>- 90% от максимальной загрузки лифта.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Default="0021003F" w:rsidP="0021003F">
      <w:pPr>
        <w:rPr>
          <w:bCs/>
        </w:rPr>
      </w:pPr>
      <w:r w:rsidRPr="0021003F">
        <w:rPr>
          <w:bCs/>
        </w:rPr>
        <w:t>Номинальная скорость лифта это</w:t>
      </w:r>
      <w:r w:rsidR="00FC629E">
        <w:rPr>
          <w:bCs/>
        </w:rPr>
        <w:t>?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7F2341" w:rsidRDefault="007F2341" w:rsidP="000D762B">
      <w:pPr>
        <w:jc w:val="center"/>
        <w:rPr>
          <w:b/>
          <w:u w:val="single"/>
        </w:rPr>
      </w:pPr>
    </w:p>
    <w:p w:rsidR="0021003F" w:rsidRDefault="0021003F" w:rsidP="0021003F">
      <w:r>
        <w:t>- скорость движения кабины лифта с пассажирами;</w:t>
      </w:r>
    </w:p>
    <w:p w:rsidR="0021003F" w:rsidRDefault="0021003F" w:rsidP="0021003F">
      <w:r>
        <w:t>- скорость движения кабины, на которую рассчитан лифт;</w:t>
      </w:r>
    </w:p>
    <w:p w:rsidR="000D762B" w:rsidRDefault="0021003F" w:rsidP="0021003F">
      <w:r>
        <w:t>- скорость движения кабины лифта без пассажиров.</w:t>
      </w:r>
    </w:p>
    <w:p w:rsidR="0021003F" w:rsidRDefault="0021003F" w:rsidP="000D762B">
      <w:pPr>
        <w:jc w:val="center"/>
        <w:rPr>
          <w:b/>
          <w:u w:val="single"/>
        </w:rPr>
      </w:pPr>
    </w:p>
    <w:p w:rsidR="000D762B" w:rsidRDefault="000D762B" w:rsidP="000D762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F302AA" w:rsidRDefault="00F302AA" w:rsidP="000D762B">
      <w:pPr>
        <w:jc w:val="center"/>
        <w:rPr>
          <w:b/>
          <w:u w:val="single"/>
        </w:rPr>
      </w:pPr>
    </w:p>
    <w:p w:rsidR="0021003F" w:rsidRPr="0021003F" w:rsidRDefault="0021003F" w:rsidP="0021003F">
      <w:pPr>
        <w:rPr>
          <w:bCs/>
        </w:rPr>
      </w:pPr>
      <w:r w:rsidRPr="0021003F">
        <w:rPr>
          <w:bCs/>
        </w:rPr>
        <w:t>Срок устранения неисправностей оборудования лифтов, эксплуатирующийся в жилищном фонде,</w:t>
      </w:r>
    </w:p>
    <w:p w:rsidR="0021003F" w:rsidRDefault="0021003F" w:rsidP="0021003F">
      <w:pPr>
        <w:rPr>
          <w:bCs/>
        </w:rPr>
      </w:pPr>
      <w:r w:rsidRPr="0021003F">
        <w:rPr>
          <w:bCs/>
        </w:rPr>
        <w:t>не должен превышать</w:t>
      </w:r>
      <w:r w:rsidR="00FC629E">
        <w:rPr>
          <w:bCs/>
        </w:rPr>
        <w:t>?</w:t>
      </w:r>
    </w:p>
    <w:p w:rsidR="000D762B" w:rsidRDefault="000D762B" w:rsidP="0021003F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1003F">
      <w:pPr>
        <w:jc w:val="center"/>
        <w:rPr>
          <w:b/>
          <w:u w:val="single"/>
        </w:rPr>
      </w:pPr>
    </w:p>
    <w:p w:rsidR="0021003F" w:rsidRDefault="0021003F" w:rsidP="0021003F">
      <w:pPr>
        <w:jc w:val="both"/>
      </w:pPr>
      <w:r>
        <w:t>- 12 часов;</w:t>
      </w:r>
    </w:p>
    <w:p w:rsidR="0021003F" w:rsidRDefault="0021003F" w:rsidP="0021003F">
      <w:pPr>
        <w:jc w:val="both"/>
      </w:pPr>
      <w:r>
        <w:t>- 1 суток;</w:t>
      </w:r>
    </w:p>
    <w:p w:rsidR="0021003F" w:rsidRDefault="0021003F" w:rsidP="0021003F">
      <w:pPr>
        <w:jc w:val="both"/>
      </w:pPr>
      <w:r>
        <w:t>- 36 часов;</w:t>
      </w:r>
    </w:p>
    <w:p w:rsidR="000D762B" w:rsidRDefault="0021003F" w:rsidP="0021003F">
      <w:pPr>
        <w:jc w:val="both"/>
      </w:pPr>
      <w:r>
        <w:t>- 2 суток.</w:t>
      </w:r>
    </w:p>
    <w:p w:rsidR="00585C63" w:rsidRPr="00F302AA" w:rsidRDefault="00585C63" w:rsidP="00585C63">
      <w:pPr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F302AA" w:rsidRPr="00F302AA" w:rsidRDefault="00F302AA" w:rsidP="00585C63">
      <w:pPr>
        <w:jc w:val="center"/>
        <w:rPr>
          <w:rFonts w:cs="Calibri"/>
          <w:lang w:bidi="mr-IN"/>
        </w:rPr>
      </w:pPr>
    </w:p>
    <w:p w:rsidR="00F302AA" w:rsidRDefault="007F2341" w:rsidP="00585C63">
      <w:pPr>
        <w:rPr>
          <w:rFonts w:cs="Calibri"/>
          <w:lang w:bidi="mr-IN"/>
        </w:rPr>
      </w:pPr>
      <w:r w:rsidRPr="007F2341">
        <w:rPr>
          <w:rFonts w:cs="Calibri"/>
          <w:lang w:bidi="mr-IN"/>
        </w:rPr>
        <w:t>Техническое освидетельствование (периодическое техническое освидетельствование) производится</w:t>
      </w:r>
      <w:r w:rsidR="00FC629E">
        <w:rPr>
          <w:bCs/>
        </w:rPr>
        <w:t>?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7F2341" w:rsidRPr="00F66746" w:rsidRDefault="007F2341" w:rsidP="007F2341">
      <w:pPr>
        <w:jc w:val="both"/>
      </w:pPr>
      <w:r>
        <w:t>- ежеквартально, но не рез чем один раз в 90 дней</w:t>
      </w:r>
      <w:r w:rsidR="00F66746">
        <w:t>;</w:t>
      </w:r>
    </w:p>
    <w:p w:rsidR="007F2341" w:rsidRDefault="007F2341" w:rsidP="007F2341">
      <w:pPr>
        <w:jc w:val="both"/>
      </w:pPr>
      <w:r>
        <w:t>- не реже одного раза в 6 месяцев;</w:t>
      </w:r>
    </w:p>
    <w:p w:rsidR="000D762B" w:rsidRDefault="007F2341" w:rsidP="007F2341">
      <w:pPr>
        <w:jc w:val="both"/>
      </w:pPr>
      <w:r>
        <w:t>- не реже одного раза в 12 календарных месяцев.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7F2341" w:rsidRDefault="007F2341" w:rsidP="007F2341">
      <w:pPr>
        <w:rPr>
          <w:bCs/>
        </w:rPr>
      </w:pPr>
      <w:r w:rsidRPr="007F2341">
        <w:rPr>
          <w:bCs/>
        </w:rPr>
        <w:t>Обеспечение измерений при техническом освидетельствовании лифта возлагаются на</w:t>
      </w:r>
      <w:r w:rsidR="00F66746">
        <w:rPr>
          <w:bCs/>
        </w:rPr>
        <w:t>:</w:t>
      </w:r>
    </w:p>
    <w:p w:rsidR="007F2341" w:rsidRDefault="007F2341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585C63">
      <w:pPr>
        <w:jc w:val="center"/>
        <w:rPr>
          <w:b/>
          <w:u w:val="single"/>
        </w:rPr>
      </w:pPr>
    </w:p>
    <w:p w:rsidR="007F2341" w:rsidRPr="007F2341" w:rsidRDefault="007F2341" w:rsidP="007F2341">
      <w:r>
        <w:t>-</w:t>
      </w:r>
      <w:r w:rsidRPr="007F2341">
        <w:t xml:space="preserve"> квалифицированный персонал, уполномоченный владельцем лифта;</w:t>
      </w:r>
    </w:p>
    <w:p w:rsidR="00585C63" w:rsidRPr="007F2341" w:rsidRDefault="007F2341" w:rsidP="007F2341">
      <w:r w:rsidRPr="007F2341">
        <w:t>- квалифицированный персонал испытательной лаборатории (центра) проведения оценки соответствия.</w:t>
      </w:r>
    </w:p>
    <w:p w:rsidR="007F2341" w:rsidRDefault="007F2341" w:rsidP="00585C63">
      <w:pPr>
        <w:jc w:val="center"/>
        <w:rPr>
          <w:b/>
          <w:u w:val="single"/>
        </w:rPr>
      </w:pPr>
    </w:p>
    <w:p w:rsidR="007F2341" w:rsidRDefault="007F2341" w:rsidP="00585C63">
      <w:pPr>
        <w:jc w:val="center"/>
        <w:rPr>
          <w:b/>
          <w:u w:val="single"/>
        </w:rPr>
      </w:pPr>
    </w:p>
    <w:p w:rsidR="000D762B" w:rsidRDefault="000D762B" w:rsidP="00585C6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6</w:t>
      </w:r>
    </w:p>
    <w:p w:rsidR="00F302AA" w:rsidRDefault="00F302AA" w:rsidP="00585C63">
      <w:pPr>
        <w:jc w:val="center"/>
        <w:rPr>
          <w:b/>
          <w:u w:val="single"/>
        </w:rPr>
      </w:pPr>
    </w:p>
    <w:p w:rsidR="00F302AA" w:rsidRDefault="007F2341" w:rsidP="000D762B">
      <w:pPr>
        <w:rPr>
          <w:b/>
          <w:u w:val="single"/>
        </w:rPr>
      </w:pPr>
      <w:r w:rsidRPr="007F2341">
        <w:rPr>
          <w:rFonts w:cs="NimbusSanL-Regu"/>
          <w:lang w:bidi="mr-IN"/>
        </w:rPr>
        <w:t>Точность автоматической остановки кабины лифта, при эксплуатационных режимах работы должна быть</w:t>
      </w:r>
      <w:r w:rsidR="00FC629E">
        <w:rPr>
          <w:bCs/>
        </w:rPr>
        <w:t>?</w:t>
      </w:r>
    </w:p>
    <w:p w:rsidR="000D762B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7F2341" w:rsidRPr="007F2341" w:rsidRDefault="007F2341" w:rsidP="007F2341">
      <w:pPr>
        <w:rPr>
          <w:rFonts w:cs="NimbusSanL-Regu"/>
          <w:lang w:bidi="mr-IN"/>
        </w:rPr>
      </w:pPr>
      <w:r w:rsidRPr="007F2341">
        <w:rPr>
          <w:rFonts w:cs="NimbusSanL-Regu"/>
          <w:lang w:bidi="mr-IN"/>
        </w:rPr>
        <w:t>- в пределах ±25 мм;</w:t>
      </w:r>
    </w:p>
    <w:p w:rsidR="007F2341" w:rsidRPr="007F2341" w:rsidRDefault="007F2341" w:rsidP="007F2341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7F2341">
        <w:rPr>
          <w:rFonts w:cs="NimbusSanL-Regu"/>
          <w:lang w:bidi="mr-IN"/>
        </w:rPr>
        <w:t xml:space="preserve"> в пределах ±35 мм;</w:t>
      </w:r>
    </w:p>
    <w:p w:rsidR="00585C63" w:rsidRDefault="007F2341" w:rsidP="007F2341">
      <w:pPr>
        <w:rPr>
          <w:rFonts w:cs="NimbusSanL-Regu"/>
          <w:lang w:bidi="mr-IN"/>
        </w:rPr>
      </w:pPr>
      <w:r>
        <w:rPr>
          <w:rFonts w:cs="NimbusSanL-Regu"/>
          <w:lang w:bidi="mr-IN"/>
        </w:rPr>
        <w:t>-</w:t>
      </w:r>
      <w:r w:rsidRPr="007F2341">
        <w:rPr>
          <w:rFonts w:cs="NimbusSanL-Regu"/>
          <w:lang w:bidi="mr-IN"/>
        </w:rPr>
        <w:t xml:space="preserve"> в пределах ±50 мм.</w:t>
      </w: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F302AA" w:rsidRDefault="00FC629E" w:rsidP="00585C63">
      <w:pPr>
        <w:rPr>
          <w:rFonts w:cs="Calibri"/>
          <w:lang w:bidi="mr-IN"/>
        </w:rPr>
      </w:pPr>
      <w:r w:rsidRPr="00FC629E">
        <w:rPr>
          <w:rFonts w:cs="Calibri"/>
          <w:lang w:bidi="mr-IN"/>
        </w:rPr>
        <w:t>«Нейтральный провод» имеет буквенно- цифровое обозначение на схемах</w:t>
      </w:r>
      <w:r>
        <w:rPr>
          <w:bCs/>
        </w:rPr>
        <w:t>?</w:t>
      </w:r>
    </w:p>
    <w:p w:rsidR="00FC629E" w:rsidRDefault="00FC629E" w:rsidP="00585C63">
      <w:pPr>
        <w:rPr>
          <w:rFonts w:cs="Calibri"/>
          <w:lang w:bidi="mr-IN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585C63">
      <w:pPr>
        <w:jc w:val="center"/>
        <w:rPr>
          <w:b/>
          <w:u w:val="single"/>
        </w:rPr>
      </w:pPr>
    </w:p>
    <w:p w:rsidR="00FC629E" w:rsidRDefault="00FC629E" w:rsidP="00FC629E">
      <w:r>
        <w:t>- PE;</w:t>
      </w:r>
    </w:p>
    <w:p w:rsidR="00FC629E" w:rsidRDefault="00FC629E" w:rsidP="00FC629E">
      <w:r>
        <w:t>- N;</w:t>
      </w:r>
    </w:p>
    <w:p w:rsidR="00703206" w:rsidRDefault="00FC629E" w:rsidP="00FC629E">
      <w:pPr>
        <w:rPr>
          <w:b/>
          <w:u w:val="single"/>
        </w:rPr>
      </w:pPr>
      <w:r>
        <w:t>- M.</w:t>
      </w: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FC629E" w:rsidP="0001629F">
      <w:pPr>
        <w:rPr>
          <w:bCs/>
        </w:rPr>
      </w:pPr>
      <w:r w:rsidRPr="00FC629E">
        <w:rPr>
          <w:bCs/>
        </w:rPr>
        <w:t>Правила проведения реанимации в ограниченном пространстве. Комплекс реанимации мож</w:t>
      </w:r>
      <w:r>
        <w:rPr>
          <w:bCs/>
        </w:rPr>
        <w:t>но проводить только в положении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585C63">
      <w:pPr>
        <w:jc w:val="center"/>
        <w:rPr>
          <w:b/>
          <w:u w:val="single"/>
        </w:rPr>
      </w:pPr>
    </w:p>
    <w:p w:rsidR="00FC629E" w:rsidRDefault="00FC629E" w:rsidP="00FC629E">
      <w:r>
        <w:t>- пострадавшего сидя, на ровной жесткой поверхности;</w:t>
      </w:r>
    </w:p>
    <w:p w:rsidR="0001629F" w:rsidRDefault="00FC629E" w:rsidP="00FC629E">
      <w:pPr>
        <w:rPr>
          <w:b/>
          <w:u w:val="single"/>
        </w:rPr>
      </w:pPr>
      <w:r>
        <w:t>- пострадавшего лежа на спине, на ровной жесткой поверхности.</w:t>
      </w:r>
    </w:p>
    <w:p w:rsidR="00FC629E" w:rsidRDefault="00FC629E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FC629E" w:rsidP="00585C63">
      <w:pPr>
        <w:rPr>
          <w:bCs/>
        </w:rPr>
      </w:pPr>
      <w:r w:rsidRPr="00FC629E">
        <w:rPr>
          <w:bCs/>
        </w:rPr>
        <w:t>При эвакуации пассажиров из лифта с автоматическим приводом, при перемещении кабины разрешается использовать</w:t>
      </w:r>
      <w:r w:rsidR="00585C63">
        <w:rPr>
          <w:bCs/>
        </w:rPr>
        <w:t>?</w:t>
      </w:r>
    </w:p>
    <w:p w:rsidR="00F302AA" w:rsidRDefault="00F302AA" w:rsidP="00585C63">
      <w:pPr>
        <w:rPr>
          <w:b/>
          <w:u w:val="single"/>
        </w:rPr>
      </w:pPr>
    </w:p>
    <w:p w:rsidR="00F302AA" w:rsidRDefault="00585C63" w:rsidP="00F302AA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C629E" w:rsidRDefault="00FC629E" w:rsidP="00F302AA">
      <w:pPr>
        <w:jc w:val="center"/>
        <w:rPr>
          <w:b/>
          <w:u w:val="single"/>
        </w:rPr>
      </w:pPr>
    </w:p>
    <w:p w:rsidR="00FC629E" w:rsidRDefault="00FC629E" w:rsidP="00FC629E">
      <w:r>
        <w:t>- гаечные ключи, рукоятки;</w:t>
      </w:r>
    </w:p>
    <w:p w:rsidR="00FC629E" w:rsidRDefault="00FC629E" w:rsidP="00FC629E">
      <w:r>
        <w:t>- рычаги и другие приспособления;</w:t>
      </w:r>
    </w:p>
    <w:p w:rsidR="00703206" w:rsidRDefault="00FC629E" w:rsidP="00FC629E">
      <w:pPr>
        <w:rPr>
          <w:b/>
          <w:u w:val="single"/>
        </w:rPr>
      </w:pPr>
      <w:r>
        <w:t>- штурвал на червячный вал редуктора, если он съемный.</w:t>
      </w:r>
    </w:p>
    <w:p w:rsidR="00703206" w:rsidRDefault="00703206" w:rsidP="0001629F">
      <w:pPr>
        <w:rPr>
          <w:b/>
          <w:u w:val="single"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F302AA" w:rsidRDefault="00F302AA" w:rsidP="00585C63">
      <w:pPr>
        <w:jc w:val="center"/>
        <w:rPr>
          <w:b/>
          <w:u w:val="single"/>
        </w:rPr>
      </w:pPr>
    </w:p>
    <w:p w:rsidR="0001629F" w:rsidRDefault="0002793A" w:rsidP="0001629F">
      <w:pPr>
        <w:rPr>
          <w:bCs/>
        </w:rPr>
      </w:pPr>
      <w:r w:rsidRPr="0002793A">
        <w:rPr>
          <w:bCs/>
        </w:rPr>
        <w:t>Измерения сопротивления в цепях производят</w:t>
      </w:r>
      <w:r w:rsidR="0001629F">
        <w:rPr>
          <w:bCs/>
        </w:rPr>
        <w:t>?</w:t>
      </w:r>
    </w:p>
    <w:p w:rsidR="00F302AA" w:rsidRDefault="00F302AA" w:rsidP="0001629F">
      <w:pPr>
        <w:rPr>
          <w:bCs/>
        </w:rPr>
      </w:pPr>
    </w:p>
    <w:p w:rsidR="0001629F" w:rsidRDefault="0001629F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02793A" w:rsidRDefault="0002793A" w:rsidP="0002793A">
      <w:r>
        <w:t>- под напряжением данных сетей;</w:t>
      </w:r>
    </w:p>
    <w:p w:rsidR="00585C63" w:rsidRDefault="0002793A" w:rsidP="0002793A">
      <w:pPr>
        <w:rPr>
          <w:b/>
          <w:u w:val="single"/>
        </w:rPr>
      </w:pPr>
      <w:r>
        <w:t>- со снятием напряжения с сетей, где проводится замеры, и разряжены все высоковольтные конденсаторы.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585C63">
      <w:pPr>
        <w:jc w:val="center"/>
        <w:rPr>
          <w:b/>
          <w:u w:val="single"/>
        </w:rPr>
      </w:pPr>
    </w:p>
    <w:p w:rsidR="00585C63" w:rsidRDefault="0002793A" w:rsidP="00585C63">
      <w:pPr>
        <w:rPr>
          <w:b/>
          <w:u w:val="single"/>
        </w:rPr>
      </w:pPr>
      <w:r w:rsidRPr="0002793A">
        <w:rPr>
          <w:bCs/>
        </w:rPr>
        <w:t>Перчатки резиновые диэлектрические для защиты рук от поражения электрическим током при работе в электроустанов</w:t>
      </w:r>
      <w:r>
        <w:rPr>
          <w:bCs/>
        </w:rPr>
        <w:t>ках до 1000В должны быть длиной</w:t>
      </w:r>
      <w:r w:rsidR="00585C63">
        <w:rPr>
          <w:bCs/>
        </w:rPr>
        <w:t>?</w:t>
      </w:r>
    </w:p>
    <w:p w:rsidR="0002793A" w:rsidRDefault="0002793A" w:rsidP="00585C63">
      <w:pPr>
        <w:jc w:val="center"/>
        <w:rPr>
          <w:b/>
          <w:u w:val="single"/>
        </w:rPr>
      </w:pPr>
    </w:p>
    <w:p w:rsidR="00585C63" w:rsidRDefault="00585C63" w:rsidP="00585C63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585C63">
      <w:pPr>
        <w:jc w:val="center"/>
        <w:rPr>
          <w:b/>
          <w:u w:val="single"/>
        </w:rPr>
      </w:pPr>
    </w:p>
    <w:p w:rsidR="00F302AA" w:rsidRDefault="00F302AA" w:rsidP="00585C63">
      <w:pPr>
        <w:jc w:val="center"/>
        <w:rPr>
          <w:b/>
          <w:u w:val="single"/>
        </w:rPr>
      </w:pPr>
    </w:p>
    <w:p w:rsidR="0002793A" w:rsidRDefault="0002793A" w:rsidP="0002793A">
      <w:r>
        <w:t>- не менее 250 мм;</w:t>
      </w:r>
    </w:p>
    <w:p w:rsidR="0002793A" w:rsidRDefault="0002793A" w:rsidP="0002793A">
      <w:r>
        <w:t>- не более 300 мм;</w:t>
      </w:r>
    </w:p>
    <w:p w:rsidR="00585C63" w:rsidRDefault="0002793A" w:rsidP="0002793A">
      <w:pPr>
        <w:rPr>
          <w:b/>
          <w:u w:val="single"/>
        </w:rPr>
      </w:pPr>
      <w:r>
        <w:t>- не менее 350 мм.</w:t>
      </w:r>
    </w:p>
    <w:p w:rsidR="0002793A" w:rsidRDefault="0002793A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02793A" w:rsidRDefault="0002793A" w:rsidP="00A1599B">
      <w:pPr>
        <w:jc w:val="center"/>
        <w:rPr>
          <w:bCs/>
        </w:rPr>
      </w:pPr>
      <w:r w:rsidRPr="0002793A">
        <w:rPr>
          <w:bCs/>
        </w:rPr>
        <w:t>Диэлектрические отвертки. Изоляция стержней отверток должна оканчиваться на расстоянии?</w:t>
      </w:r>
    </w:p>
    <w:p w:rsidR="0002793A" w:rsidRDefault="0002793A" w:rsidP="00A1599B">
      <w:pPr>
        <w:jc w:val="center"/>
        <w:rPr>
          <w:bCs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</w:pPr>
    </w:p>
    <w:p w:rsidR="00142020" w:rsidRDefault="00142020" w:rsidP="00142020">
      <w:r>
        <w:t>- не более 5 мм от конца жала отвертки;</w:t>
      </w:r>
    </w:p>
    <w:p w:rsidR="00142020" w:rsidRDefault="00142020" w:rsidP="00142020">
      <w:r>
        <w:t>- не более 10 мм от конца жала отвертки;</w:t>
      </w:r>
    </w:p>
    <w:p w:rsidR="00585C63" w:rsidRDefault="00142020" w:rsidP="00142020">
      <w:pPr>
        <w:rPr>
          <w:b/>
          <w:u w:val="single"/>
        </w:rPr>
      </w:pPr>
      <w:r>
        <w:t>- не более 15 мм от конца жала отвертки.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585C63" w:rsidRDefault="00142020" w:rsidP="00142020">
      <w:pPr>
        <w:rPr>
          <w:bCs/>
        </w:rPr>
      </w:pPr>
      <w:r w:rsidRPr="00142020">
        <w:rPr>
          <w:bCs/>
        </w:rPr>
        <w:t>Коды неисправностей (ошибок). Система</w:t>
      </w:r>
      <w:r>
        <w:rPr>
          <w:bCs/>
        </w:rPr>
        <w:t xml:space="preserve"> </w:t>
      </w:r>
      <w:r w:rsidRPr="00142020">
        <w:rPr>
          <w:bCs/>
        </w:rPr>
        <w:t>«УКЛ» Ошибка «43» следует произвести</w:t>
      </w:r>
      <w:r w:rsidR="00585C63">
        <w:rPr>
          <w:bCs/>
        </w:rPr>
        <w:t>?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142020" w:rsidRDefault="00142020" w:rsidP="00142020">
      <w:r>
        <w:t>- сбросить ошибку на МПУ (микропроцессорной плате управления);</w:t>
      </w:r>
    </w:p>
    <w:p w:rsidR="00142020" w:rsidRDefault="00142020" w:rsidP="00142020">
      <w:r>
        <w:t>- проверить и восстановить цепь блокировок;</w:t>
      </w:r>
    </w:p>
    <w:p w:rsidR="00A1599B" w:rsidRDefault="00142020" w:rsidP="00142020">
      <w:pPr>
        <w:rPr>
          <w:b/>
          <w:u w:val="single"/>
        </w:rPr>
      </w:pPr>
      <w:r>
        <w:t>- закрыть дверь кабины, после чего система вернется в нормальный режим работы.</w:t>
      </w:r>
    </w:p>
    <w:p w:rsidR="00142020" w:rsidRDefault="00142020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bCs/>
          <w:u w:val="single"/>
        </w:rPr>
      </w:pPr>
      <w:r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bCs/>
          <w:u w:val="single"/>
        </w:rPr>
        <w:t>14</w:t>
      </w:r>
    </w:p>
    <w:p w:rsidR="00F302AA" w:rsidRPr="00F302AA" w:rsidRDefault="00F302AA" w:rsidP="00A1599B">
      <w:pPr>
        <w:jc w:val="center"/>
        <w:rPr>
          <w:b/>
          <w:bCs/>
          <w:u w:val="single"/>
        </w:rPr>
      </w:pPr>
    </w:p>
    <w:p w:rsidR="00585C63" w:rsidRDefault="00947D17" w:rsidP="00585C63">
      <w:pPr>
        <w:rPr>
          <w:bCs/>
        </w:rPr>
      </w:pPr>
      <w:r w:rsidRPr="00947D17">
        <w:rPr>
          <w:bCs/>
        </w:rPr>
        <w:t xml:space="preserve">Зазоры между сомкнутыми створками, а также между створками и обвязкой проема, между </w:t>
      </w:r>
      <w:r>
        <w:rPr>
          <w:bCs/>
        </w:rPr>
        <w:t>створками и порогом должны быть</w:t>
      </w:r>
      <w:r w:rsidR="00585C63">
        <w:rPr>
          <w:bCs/>
        </w:rPr>
        <w:t>?</w:t>
      </w:r>
    </w:p>
    <w:p w:rsidR="00947D17" w:rsidRDefault="00947D17" w:rsidP="00A1599B">
      <w:pPr>
        <w:jc w:val="center"/>
        <w:rPr>
          <w:b/>
          <w:u w:val="single"/>
        </w:rPr>
      </w:pPr>
    </w:p>
    <w:p w:rsidR="00585C63" w:rsidRDefault="00585C63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947D17" w:rsidRDefault="00947D17" w:rsidP="00947D17">
      <w:r>
        <w:t>- не более 4 мм;</w:t>
      </w:r>
    </w:p>
    <w:p w:rsidR="00947D17" w:rsidRDefault="00947D17" w:rsidP="00947D17">
      <w:r>
        <w:t>- не более 6 мм;</w:t>
      </w:r>
    </w:p>
    <w:p w:rsidR="00A1599B" w:rsidRDefault="00947D17" w:rsidP="00947D17">
      <w:pPr>
        <w:rPr>
          <w:b/>
          <w:u w:val="single"/>
        </w:rPr>
      </w:pPr>
      <w:r>
        <w:t>- не более 8 мм.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947D17" w:rsidP="0001629F">
      <w:pPr>
        <w:rPr>
          <w:b/>
          <w:u w:val="single"/>
        </w:rPr>
      </w:pPr>
      <w:r w:rsidRPr="00947D17">
        <w:rPr>
          <w:bCs/>
        </w:rPr>
        <w:t>Электрическое устройство безопасности, устанавливаемое в машинном (блочном) помещении должно быть?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947D17" w:rsidRDefault="00947D17" w:rsidP="00947D17">
      <w:r>
        <w:t xml:space="preserve">- </w:t>
      </w:r>
      <w:proofErr w:type="spellStart"/>
      <w:r>
        <w:t>несамовозвратным</w:t>
      </w:r>
      <w:proofErr w:type="spellEnd"/>
      <w:r>
        <w:t xml:space="preserve"> и размыкать цепь безопасности от ручного воздействия;</w:t>
      </w:r>
    </w:p>
    <w:p w:rsidR="00947D17" w:rsidRDefault="00947D17" w:rsidP="00947D17">
      <w:r>
        <w:t xml:space="preserve">- </w:t>
      </w:r>
      <w:proofErr w:type="spellStart"/>
      <w:r>
        <w:t>самовозвратным</w:t>
      </w:r>
      <w:proofErr w:type="spellEnd"/>
      <w:r>
        <w:t xml:space="preserve"> и замыкать цепь безопасности от при возврате в исходное положение;</w:t>
      </w:r>
    </w:p>
    <w:p w:rsidR="00A1599B" w:rsidRDefault="00947D17" w:rsidP="00947D17">
      <w:pPr>
        <w:rPr>
          <w:b/>
          <w:u w:val="single"/>
        </w:rPr>
      </w:pPr>
      <w:r>
        <w:t>- допускаются оба варианта.</w:t>
      </w:r>
    </w:p>
    <w:p w:rsidR="00947D17" w:rsidRDefault="00947D17" w:rsidP="00A1599B">
      <w:pPr>
        <w:jc w:val="center"/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A1599B">
      <w:pPr>
        <w:jc w:val="center"/>
        <w:rPr>
          <w:b/>
          <w:u w:val="single"/>
        </w:rPr>
      </w:pPr>
    </w:p>
    <w:p w:rsidR="00A1599B" w:rsidRDefault="00947D17" w:rsidP="00A1599B">
      <w:pPr>
        <w:rPr>
          <w:bCs/>
        </w:rPr>
      </w:pPr>
      <w:r w:rsidRPr="00947D17">
        <w:rPr>
          <w:bCs/>
        </w:rPr>
        <w:t>В режиме «Но</w:t>
      </w:r>
      <w:r>
        <w:rPr>
          <w:bCs/>
        </w:rPr>
        <w:t>рмальная работа» не проверяется</w:t>
      </w:r>
      <w:r w:rsidR="00A1599B">
        <w:rPr>
          <w:bCs/>
        </w:rPr>
        <w:t>?</w:t>
      </w:r>
    </w:p>
    <w:p w:rsidR="00F302AA" w:rsidRDefault="00F302AA" w:rsidP="00A1599B">
      <w:pPr>
        <w:rPr>
          <w:b/>
          <w:u w:val="single"/>
        </w:rPr>
      </w:pPr>
    </w:p>
    <w:p w:rsidR="00A1599B" w:rsidRDefault="00A1599B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A1599B">
      <w:pPr>
        <w:jc w:val="center"/>
        <w:rPr>
          <w:b/>
          <w:u w:val="single"/>
        </w:rPr>
      </w:pPr>
    </w:p>
    <w:p w:rsidR="00947D17" w:rsidRDefault="00947D17" w:rsidP="00947D17">
      <w:r>
        <w:t>- работу лифта от постов управления на этажных площадках («Вызовы»);</w:t>
      </w:r>
    </w:p>
    <w:p w:rsidR="00947D17" w:rsidRDefault="00947D17" w:rsidP="00947D17">
      <w:r>
        <w:t>- работу лифта от поста управления в кабине («Приказы»);</w:t>
      </w:r>
    </w:p>
    <w:p w:rsidR="00947D17" w:rsidRDefault="00947D17" w:rsidP="00947D17">
      <w:r>
        <w:t>- работу кнопок «Двери», «Отмена», «Стоп» в кабине (при их наличии);</w:t>
      </w:r>
    </w:p>
    <w:p w:rsidR="00A1599B" w:rsidRDefault="00947D17" w:rsidP="00947D17">
      <w:pPr>
        <w:rPr>
          <w:b/>
          <w:u w:val="single"/>
        </w:rPr>
      </w:pPr>
      <w:r>
        <w:lastRenderedPageBreak/>
        <w:t>- состояние приямка лифта, путем освещения проема фонарем, либо другим источником света.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947D17" w:rsidP="0001629F">
      <w:pPr>
        <w:rPr>
          <w:bCs/>
        </w:rPr>
      </w:pPr>
      <w:r w:rsidRPr="00947D17">
        <w:rPr>
          <w:bCs/>
        </w:rPr>
        <w:t>В режиме «Ревизия» не проверяют</w:t>
      </w:r>
      <w:r w:rsidR="00E03124">
        <w:rPr>
          <w:bCs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A1599B">
      <w:pPr>
        <w:jc w:val="center"/>
        <w:rPr>
          <w:b/>
          <w:u w:val="single"/>
        </w:rPr>
      </w:pPr>
    </w:p>
    <w:p w:rsidR="00947D17" w:rsidRDefault="00947D17" w:rsidP="00947D17">
      <w:r>
        <w:t>- работу лифта от аппаратов управления, предназначенных для пуска кабины вверх и вниз;</w:t>
      </w:r>
    </w:p>
    <w:p w:rsidR="00947D17" w:rsidRDefault="00947D17" w:rsidP="00947D17">
      <w:r>
        <w:t>- наличие маркировки, указывающей направление движения на аппарате управления или рядом с ним;</w:t>
      </w:r>
    </w:p>
    <w:p w:rsidR="00A1599B" w:rsidRDefault="00947D17" w:rsidP="00947D17">
      <w:pPr>
        <w:rPr>
          <w:b/>
          <w:u w:val="single"/>
        </w:rPr>
      </w:pPr>
      <w:r>
        <w:t>- обеспечение автоматической остановки кабины на уровне нижней и верхней этажной площадки.</w:t>
      </w:r>
    </w:p>
    <w:p w:rsidR="00947D17" w:rsidRDefault="00947D17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A1599B">
      <w:pPr>
        <w:jc w:val="center"/>
        <w:rPr>
          <w:b/>
          <w:u w:val="single"/>
        </w:rPr>
      </w:pPr>
    </w:p>
    <w:p w:rsidR="00F302AA" w:rsidRDefault="00FB44FA" w:rsidP="0001629F">
      <w:pPr>
        <w:rPr>
          <w:b/>
          <w:u w:val="single"/>
        </w:rPr>
      </w:pPr>
      <w:r w:rsidRPr="00FB44FA">
        <w:rPr>
          <w:bCs/>
        </w:rPr>
        <w:t>При проверке функционирования замков двери шахты не проводят?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A1599B">
      <w:pPr>
        <w:jc w:val="center"/>
        <w:rPr>
          <w:b/>
          <w:u w:val="single"/>
        </w:rPr>
      </w:pPr>
    </w:p>
    <w:p w:rsidR="00FB44FA" w:rsidRDefault="00FB44FA" w:rsidP="00FB44FA">
      <w:r>
        <w:t>- проверку работы замков дверей шахты;</w:t>
      </w:r>
    </w:p>
    <w:p w:rsidR="00FB44FA" w:rsidRDefault="00FB44FA" w:rsidP="00FB44FA">
      <w:r>
        <w:t>- проверку возможности движения кабины только после перемещения запирающего элемента автоматического замка двери шахты в ответную часть замка на расстояние не менее, чем установлено нормативной документацией;</w:t>
      </w:r>
    </w:p>
    <w:p w:rsidR="00A1599B" w:rsidRDefault="00FB44FA" w:rsidP="00FB44FA">
      <w:pPr>
        <w:rPr>
          <w:b/>
          <w:u w:val="single"/>
        </w:rPr>
      </w:pPr>
      <w:r>
        <w:t>- проверку соответствия их размеров монтажному чертежу.</w:t>
      </w:r>
    </w:p>
    <w:p w:rsidR="00FB44FA" w:rsidRDefault="00FB44FA" w:rsidP="00A1599B">
      <w:pPr>
        <w:jc w:val="center"/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FB44FA" w:rsidP="0001629F">
      <w:pPr>
        <w:rPr>
          <w:rFonts w:cs="Calibri"/>
          <w:lang w:bidi="mr-IN"/>
        </w:rPr>
      </w:pPr>
      <w:r w:rsidRPr="00FB44FA">
        <w:rPr>
          <w:rFonts w:cs="Calibri"/>
          <w:lang w:bidi="mr-IN"/>
        </w:rPr>
        <w:t>«Фазный провод» имеет буквенно- цифровое обозначение на схемах</w:t>
      </w:r>
      <w:r w:rsidR="00E03124">
        <w:rPr>
          <w:rFonts w:cs="Calibri"/>
          <w:lang w:bidi="mr-IN"/>
        </w:rPr>
        <w:t>?</w:t>
      </w:r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FB44FA" w:rsidRDefault="00FB44FA" w:rsidP="00FB44FA">
      <w:r>
        <w:t>- РЕ;</w:t>
      </w:r>
    </w:p>
    <w:p w:rsidR="00FB44FA" w:rsidRDefault="00FB44FA" w:rsidP="00FB44FA">
      <w:r>
        <w:t>- N1;</w:t>
      </w:r>
    </w:p>
    <w:p w:rsidR="00FB44FA" w:rsidRDefault="00FB44FA" w:rsidP="00FB44FA">
      <w:r>
        <w:t>- L;</w:t>
      </w:r>
    </w:p>
    <w:p w:rsidR="0001629F" w:rsidRDefault="00FB44FA" w:rsidP="00FB44FA">
      <w:pPr>
        <w:rPr>
          <w:b/>
          <w:u w:val="single"/>
        </w:rPr>
      </w:pPr>
      <w:r>
        <w:t>- Р.</w:t>
      </w:r>
    </w:p>
    <w:p w:rsidR="00A1599B" w:rsidRDefault="00A1599B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A1599B">
      <w:pPr>
        <w:jc w:val="center"/>
        <w:rPr>
          <w:b/>
          <w:u w:val="single"/>
        </w:rPr>
      </w:pPr>
    </w:p>
    <w:p w:rsidR="0001629F" w:rsidRDefault="00FB44FA" w:rsidP="0001629F">
      <w:pPr>
        <w:rPr>
          <w:rFonts w:cs="Calibri"/>
          <w:lang w:bidi="mr-IN"/>
        </w:rPr>
      </w:pPr>
      <w:r w:rsidRPr="00FB44FA">
        <w:rPr>
          <w:rFonts w:cs="Calibri"/>
          <w:lang w:bidi="mr-IN"/>
        </w:rPr>
        <w:t>Диэлектрик это</w:t>
      </w:r>
      <w:r w:rsidR="00F66746">
        <w:rPr>
          <w:rFonts w:cs="Calibri"/>
          <w:lang w:bidi="mr-IN"/>
        </w:rPr>
        <w:t>:</w:t>
      </w:r>
      <w:bookmarkStart w:id="0" w:name="_GoBack"/>
      <w:bookmarkEnd w:id="0"/>
    </w:p>
    <w:p w:rsidR="00F302AA" w:rsidRDefault="00F302AA" w:rsidP="0001629F">
      <w:pPr>
        <w:rPr>
          <w:b/>
          <w:u w:val="single"/>
        </w:rPr>
      </w:pPr>
    </w:p>
    <w:p w:rsidR="0001629F" w:rsidRDefault="0001629F" w:rsidP="00A1599B">
      <w:pPr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A1599B">
      <w:pPr>
        <w:jc w:val="center"/>
        <w:rPr>
          <w:b/>
          <w:u w:val="single"/>
        </w:rPr>
      </w:pPr>
    </w:p>
    <w:p w:rsidR="00FB44FA" w:rsidRDefault="00FB44FA" w:rsidP="00FB44FA">
      <w:r>
        <w:t>- вещество, основным электрическим свойством которого является способность поляризоваться в электрическом поле;</w:t>
      </w:r>
    </w:p>
    <w:p w:rsidR="00E03124" w:rsidRDefault="00FB44FA" w:rsidP="00FB44FA">
      <w:r>
        <w:t>- вещество, основным электрическим свойством которого является способность растворяться в электрическом поле.</w:t>
      </w:r>
    </w:p>
    <w:p w:rsidR="00B7240B" w:rsidRDefault="00B7240B" w:rsidP="00B7240B"/>
    <w:p w:rsidR="00B7240B" w:rsidRDefault="00B7240B" w:rsidP="00B7240B"/>
    <w:p w:rsidR="00B7240B" w:rsidRDefault="00B7240B" w:rsidP="00B7240B"/>
    <w:p w:rsidR="0001629F" w:rsidRDefault="0001629F" w:rsidP="0001629F">
      <w:pPr>
        <w:rPr>
          <w:b/>
          <w:u w:val="single"/>
        </w:rPr>
      </w:pPr>
    </w:p>
    <w:p w:rsidR="00703206" w:rsidRDefault="00703206" w:rsidP="00703206"/>
    <w:p w:rsidR="00703206" w:rsidRDefault="00703206" w:rsidP="00703206"/>
    <w:p w:rsidR="00703206" w:rsidRDefault="00703206" w:rsidP="00703206">
      <w:pPr>
        <w:rPr>
          <w:b/>
          <w:u w:val="single"/>
        </w:rPr>
      </w:pPr>
    </w:p>
    <w:p w:rsidR="00703206" w:rsidRDefault="00703206" w:rsidP="00703206">
      <w:pPr>
        <w:rPr>
          <w:b/>
          <w:u w:val="single"/>
        </w:rPr>
      </w:pPr>
    </w:p>
    <w:sectPr w:rsidR="00703206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D762B"/>
    <w:rsid w:val="000E3E29"/>
    <w:rsid w:val="001264B5"/>
    <w:rsid w:val="00142020"/>
    <w:rsid w:val="0021003F"/>
    <w:rsid w:val="00585C63"/>
    <w:rsid w:val="00670B7B"/>
    <w:rsid w:val="00703206"/>
    <w:rsid w:val="007F2341"/>
    <w:rsid w:val="00947D17"/>
    <w:rsid w:val="00A1599B"/>
    <w:rsid w:val="00B27C53"/>
    <w:rsid w:val="00B7240B"/>
    <w:rsid w:val="00BE3FEF"/>
    <w:rsid w:val="00D41111"/>
    <w:rsid w:val="00D9524B"/>
    <w:rsid w:val="00E03124"/>
    <w:rsid w:val="00E272D9"/>
    <w:rsid w:val="00E509D0"/>
    <w:rsid w:val="00F302AA"/>
    <w:rsid w:val="00F66746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B496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0078-F7DE-46F0-844F-45AB0A9C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729</Words>
  <Characters>4322</Characters>
  <Application>Microsoft Office Word</Application>
  <DocSecurity>0</DocSecurity>
  <Lines>227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7</cp:revision>
  <dcterms:created xsi:type="dcterms:W3CDTF">2020-07-06T15:07:00Z</dcterms:created>
  <dcterms:modified xsi:type="dcterms:W3CDTF">2020-07-16T07:27:00Z</dcterms:modified>
</cp:coreProperties>
</file>