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F5" w:rsidRPr="002A691B" w:rsidRDefault="00D802F5" w:rsidP="00D802F5">
      <w:pPr>
        <w:contextualSpacing/>
        <w:jc w:val="center"/>
        <w:rPr>
          <w:b/>
        </w:rPr>
      </w:pPr>
      <w:r w:rsidRPr="002A691B">
        <w:rPr>
          <w:b/>
        </w:rPr>
        <w:t xml:space="preserve">БИЛЕТ </w:t>
      </w:r>
    </w:p>
    <w:p w:rsidR="00D802F5" w:rsidRPr="002A691B" w:rsidRDefault="00D802F5" w:rsidP="00D802F5">
      <w:pPr>
        <w:contextualSpacing/>
        <w:jc w:val="center"/>
        <w:rPr>
          <w:b/>
        </w:rPr>
      </w:pPr>
      <w:r w:rsidRPr="002A691B">
        <w:rPr>
          <w:b/>
        </w:rPr>
        <w:t>«</w:t>
      </w:r>
      <w:r w:rsidR="001024F2">
        <w:rPr>
          <w:b/>
        </w:rPr>
        <w:t>Техник-</w:t>
      </w:r>
      <w:r w:rsidRPr="002A691B">
        <w:rPr>
          <w:b/>
        </w:rPr>
        <w:t>электромеханик по лифтам»</w:t>
      </w:r>
    </w:p>
    <w:p w:rsidR="00D802F5" w:rsidRPr="002A691B" w:rsidRDefault="00D802F5" w:rsidP="00D802F5">
      <w:pPr>
        <w:contextualSpacing/>
        <w:jc w:val="center"/>
        <w:rPr>
          <w:b/>
        </w:rPr>
      </w:pPr>
      <w:r w:rsidRPr="002A691B">
        <w:rPr>
          <w:b/>
        </w:rPr>
        <w:t xml:space="preserve"> (5 уровень квалификации)</w:t>
      </w:r>
    </w:p>
    <w:p w:rsidR="00D802F5" w:rsidRPr="002A691B" w:rsidRDefault="00D802F5" w:rsidP="00D802F5">
      <w:pPr>
        <w:contextualSpacing/>
        <w:jc w:val="center"/>
        <w:rPr>
          <w:b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  <w:lang w:val="x-none"/>
        </w:rPr>
      </w:pPr>
      <w:r w:rsidRPr="002A691B">
        <w:rPr>
          <w:b/>
          <w:u w:val="single"/>
        </w:rPr>
        <w:t xml:space="preserve">Вопрос № </w:t>
      </w:r>
      <w:r w:rsidRPr="002A691B">
        <w:rPr>
          <w:b/>
          <w:u w:val="single"/>
          <w:lang w:val="x-none"/>
        </w:rPr>
        <w:t>1</w:t>
      </w:r>
    </w:p>
    <w:p w:rsidR="00D802F5" w:rsidRPr="002A691B" w:rsidRDefault="00D802F5" w:rsidP="00D802F5">
      <w:pPr>
        <w:contextualSpacing/>
        <w:jc w:val="center"/>
        <w:rPr>
          <w:b/>
          <w:u w:val="single"/>
          <w:lang w:val="x-none"/>
        </w:rPr>
      </w:pPr>
    </w:p>
    <w:p w:rsidR="00D802F5" w:rsidRPr="002A691B" w:rsidRDefault="002B04F4" w:rsidP="00D802F5">
      <w:pPr>
        <w:spacing w:line="20" w:lineRule="atLeast"/>
        <w:rPr>
          <w:iCs/>
        </w:rPr>
      </w:pPr>
      <w:r w:rsidRPr="002A691B">
        <w:rPr>
          <w:iCs/>
        </w:rPr>
        <w:t>Какие индексы присваиваются базисному лифту в парном управлении</w:t>
      </w:r>
      <w:r w:rsidR="00D802F5" w:rsidRPr="002A691B">
        <w:rPr>
          <w:iCs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spacing w:line="20" w:lineRule="atLeast"/>
        <w:rPr>
          <w:iCs/>
        </w:rPr>
      </w:pPr>
      <w:bookmarkStart w:id="0" w:name="_GoBack"/>
      <w:r w:rsidRPr="002A691B">
        <w:rPr>
          <w:iCs/>
        </w:rPr>
        <w:t>- А;</w:t>
      </w: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Б;</w:t>
      </w: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В;</w:t>
      </w: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Г;</w:t>
      </w: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Д;</w:t>
      </w: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Е;</w:t>
      </w:r>
    </w:p>
    <w:p w:rsidR="002B04F4" w:rsidRPr="002A691B" w:rsidRDefault="002B04F4" w:rsidP="002B04F4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2A691B">
        <w:rPr>
          <w:iCs/>
          <w:sz w:val="24"/>
          <w:szCs w:val="24"/>
        </w:rPr>
        <w:t>- З.</w:t>
      </w:r>
    </w:p>
    <w:bookmarkEnd w:id="0"/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2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D802F5">
      <w:pPr>
        <w:pStyle w:val="TableParagraph"/>
        <w:ind w:left="0"/>
        <w:contextualSpacing/>
        <w:rPr>
          <w:iCs/>
          <w:sz w:val="24"/>
          <w:szCs w:val="24"/>
        </w:rPr>
      </w:pPr>
      <w:r w:rsidRPr="002A691B">
        <w:rPr>
          <w:iCs/>
          <w:sz w:val="24"/>
          <w:szCs w:val="24"/>
        </w:rPr>
        <w:t>Дайте определение термину «Резонанс токов».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это резонанс при параллельном соединении участков цепи с индуктивным и емкостным характером;</w:t>
      </w:r>
    </w:p>
    <w:p w:rsidR="002B04F4" w:rsidRPr="002A691B" w:rsidRDefault="002B04F4" w:rsidP="002B04F4">
      <w:pPr>
        <w:spacing w:line="20" w:lineRule="atLeast"/>
        <w:rPr>
          <w:iCs/>
        </w:rPr>
      </w:pPr>
      <w:r w:rsidRPr="002A691B">
        <w:rPr>
          <w:iCs/>
        </w:rPr>
        <w:t>- это такой режим электрической цепи, содержащей емкость и индуктивности, при котором общее входное сопротивление или входная проводимость цепи будут чисто вещественными;</w:t>
      </w:r>
    </w:p>
    <w:p w:rsidR="002B04F4" w:rsidRPr="002A691B" w:rsidRDefault="002B04F4" w:rsidP="002B04F4">
      <w:pPr>
        <w:pStyle w:val="a3"/>
        <w:ind w:left="0"/>
        <w:rPr>
          <w:b/>
          <w:u w:val="single"/>
        </w:rPr>
      </w:pPr>
      <w:r w:rsidRPr="002A691B">
        <w:rPr>
          <w:iCs/>
        </w:rPr>
        <w:t>- это резонанс при последовательном соединении участков цепи с индуктивным и емкостным характером.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3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ind w:left="0"/>
        <w:contextualSpacing/>
        <w:rPr>
          <w:sz w:val="24"/>
          <w:szCs w:val="24"/>
        </w:rPr>
      </w:pPr>
      <w:r w:rsidRPr="002A691B">
        <w:rPr>
          <w:sz w:val="24"/>
        </w:rPr>
        <w:t>Как называется реле «А-РОН»</w:t>
      </w:r>
      <w:proofErr w:type="gramStart"/>
      <w:r w:rsidRPr="002A691B">
        <w:rPr>
          <w:sz w:val="24"/>
        </w:rPr>
        <w:t>/«</w:t>
      </w:r>
      <w:proofErr w:type="gramEnd"/>
      <w:r w:rsidRPr="002A691B">
        <w:rPr>
          <w:sz w:val="24"/>
        </w:rPr>
        <w:t>Б-РОН» в электрической схеме парного управления</w:t>
      </w:r>
      <w:r w:rsidRPr="002A691B">
        <w:rPr>
          <w:sz w:val="24"/>
          <w:szCs w:val="24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contextualSpacing/>
        <w:rPr>
          <w:lang w:bidi="ru-RU"/>
        </w:rPr>
      </w:pPr>
      <w:r w:rsidRPr="002A691B">
        <w:rPr>
          <w:lang w:bidi="ru-RU"/>
        </w:rPr>
        <w:t xml:space="preserve">- </w:t>
      </w:r>
      <w:r w:rsidRPr="002A691B">
        <w:t>определения кабины лифта</w:t>
      </w:r>
      <w:r w:rsidRPr="002A691B">
        <w:rPr>
          <w:lang w:bidi="ru-RU"/>
        </w:rPr>
        <w:t>;</w:t>
      </w:r>
    </w:p>
    <w:p w:rsidR="00D802F5" w:rsidRPr="002A691B" w:rsidRDefault="00D802F5" w:rsidP="00D802F5">
      <w:pPr>
        <w:contextualSpacing/>
        <w:rPr>
          <w:lang w:bidi="ru-RU"/>
        </w:rPr>
      </w:pPr>
      <w:r w:rsidRPr="002A691B">
        <w:rPr>
          <w:lang w:bidi="ru-RU"/>
        </w:rPr>
        <w:t xml:space="preserve">- </w:t>
      </w:r>
      <w:r w:rsidRPr="002A691B">
        <w:t>реле отключения напряжения</w:t>
      </w:r>
      <w:r w:rsidRPr="002A691B">
        <w:rPr>
          <w:lang w:bidi="ru-RU"/>
        </w:rPr>
        <w:t>;</w:t>
      </w:r>
    </w:p>
    <w:p w:rsidR="00D802F5" w:rsidRPr="002A691B" w:rsidRDefault="00D802F5" w:rsidP="00D802F5">
      <w:pPr>
        <w:contextualSpacing/>
        <w:rPr>
          <w:b/>
          <w:u w:val="single"/>
        </w:rPr>
      </w:pPr>
      <w:r w:rsidRPr="002A691B">
        <w:rPr>
          <w:lang w:bidi="ru-RU"/>
        </w:rPr>
        <w:t xml:space="preserve">- </w:t>
      </w:r>
      <w:r w:rsidRPr="002A691B">
        <w:t>реле пуска зональное</w:t>
      </w:r>
      <w:r w:rsidRPr="002A691B">
        <w:rPr>
          <w:lang w:bidi="ru-RU"/>
        </w:rPr>
        <w:t>.</w:t>
      </w:r>
    </w:p>
    <w:p w:rsidR="00D802F5" w:rsidRPr="002A691B" w:rsidRDefault="00D802F5" w:rsidP="00D802F5">
      <w:pPr>
        <w:contextualSpacing/>
        <w:jc w:val="center"/>
        <w:rPr>
          <w:b/>
          <w:u w:val="single"/>
          <w:lang w:bidi="mr-IN"/>
        </w:rPr>
      </w:pPr>
      <w:r w:rsidRPr="002A691B">
        <w:rPr>
          <w:b/>
          <w:u w:val="single"/>
        </w:rPr>
        <w:t>Вопрос №</w:t>
      </w:r>
      <w:r w:rsidRPr="002A691B">
        <w:rPr>
          <w:b/>
          <w:u w:val="single"/>
          <w:lang w:bidi="mr-IN"/>
        </w:rPr>
        <w:t xml:space="preserve"> 4</w:t>
      </w:r>
    </w:p>
    <w:p w:rsidR="00D802F5" w:rsidRPr="002A691B" w:rsidRDefault="00D802F5" w:rsidP="00D802F5">
      <w:pPr>
        <w:contextualSpacing/>
        <w:jc w:val="center"/>
        <w:rPr>
          <w:b/>
          <w:u w:val="single"/>
          <w:lang w:bidi="mr-IN"/>
        </w:rPr>
      </w:pPr>
    </w:p>
    <w:p w:rsidR="00CF5C38" w:rsidRPr="002A691B" w:rsidRDefault="00CF5C38" w:rsidP="00CF5C38">
      <w:pPr>
        <w:pStyle w:val="TableParagraph"/>
        <w:tabs>
          <w:tab w:val="left" w:pos="2921"/>
        </w:tabs>
        <w:spacing w:before="1"/>
        <w:ind w:left="0"/>
        <w:rPr>
          <w:sz w:val="24"/>
        </w:rPr>
      </w:pPr>
      <w:r w:rsidRPr="002A691B">
        <w:rPr>
          <w:sz w:val="24"/>
        </w:rPr>
        <w:t>Какая плата изображена на рисунке?</w:t>
      </w:r>
    </w:p>
    <w:p w:rsidR="00D802F5" w:rsidRPr="002A691B" w:rsidRDefault="00CF5C38" w:rsidP="00D802F5">
      <w:pPr>
        <w:contextualSpacing/>
        <w:rPr>
          <w:lang w:bidi="ru-RU"/>
        </w:rPr>
      </w:pPr>
      <w:r w:rsidRPr="002A691B">
        <w:rPr>
          <w:noProof/>
        </w:rPr>
        <w:drawing>
          <wp:inline distT="0" distB="0" distL="0" distR="0" wp14:anchorId="2FF71BE3" wp14:editId="35F5AD28">
            <wp:extent cx="2743200" cy="1544320"/>
            <wp:effectExtent l="0" t="0" r="0" b="0"/>
            <wp:docPr id="12" name="Рисунок 12" descr="C:\Users\obleuhov\AppData\Local\Microsoft\Windows\INetCache\Content.Word\МПУ УК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bleuhov\AppData\Local\Microsoft\Windows\INetCache\Content.Word\МПУ УК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CF5C38" w:rsidRPr="002A691B" w:rsidRDefault="00CF5C38" w:rsidP="00CF5C38">
      <w:pPr>
        <w:pStyle w:val="TableParagraph"/>
        <w:spacing w:before="1"/>
        <w:ind w:left="0"/>
        <w:rPr>
          <w:sz w:val="24"/>
        </w:rPr>
      </w:pPr>
      <w:r w:rsidRPr="002A691B">
        <w:rPr>
          <w:sz w:val="24"/>
        </w:rPr>
        <w:t>- ПК УКЛ;</w:t>
      </w:r>
    </w:p>
    <w:p w:rsidR="00CF5C38" w:rsidRPr="002A691B" w:rsidRDefault="00CF5C38" w:rsidP="00CF5C38">
      <w:pPr>
        <w:pStyle w:val="TableParagraph"/>
        <w:spacing w:before="1"/>
        <w:ind w:left="0"/>
        <w:rPr>
          <w:sz w:val="24"/>
        </w:rPr>
      </w:pPr>
      <w:r w:rsidRPr="002A691B">
        <w:rPr>
          <w:sz w:val="24"/>
        </w:rPr>
        <w:t>- МПУ УКЛ;</w:t>
      </w:r>
    </w:p>
    <w:p w:rsidR="00CF5C38" w:rsidRPr="002A691B" w:rsidRDefault="00CF5C38" w:rsidP="00CF5C38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2A691B">
        <w:rPr>
          <w:sz w:val="24"/>
        </w:rPr>
        <w:t>- плата контроля фаз;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5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contextualSpacing/>
      </w:pPr>
      <w:r w:rsidRPr="002A691B">
        <w:t>Как называется пускатель «КМ3» в шкафе управления УЛ (УМЛ)?</w:t>
      </w:r>
    </w:p>
    <w:p w:rsidR="00D802F5" w:rsidRPr="002A691B" w:rsidRDefault="00D802F5" w:rsidP="00D802F5">
      <w:pPr>
        <w:contextualSpacing/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пускатель рабочей скорости</w:t>
      </w:r>
      <w:r w:rsidRPr="002A691B">
        <w:rPr>
          <w:sz w:val="24"/>
          <w:szCs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пускатель направления «Вверх»</w:t>
      </w:r>
      <w:r w:rsidRPr="002A691B">
        <w:rPr>
          <w:sz w:val="24"/>
          <w:szCs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пускатель малой скорости</w:t>
      </w:r>
      <w:r w:rsidRPr="002A691B">
        <w:rPr>
          <w:sz w:val="24"/>
          <w:szCs w:val="24"/>
        </w:rPr>
        <w:t>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6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contextualSpacing/>
        <w:rPr>
          <w:b/>
          <w:u w:val="single"/>
        </w:rPr>
      </w:pPr>
      <w:r w:rsidRPr="002A691B">
        <w:rPr>
          <w:iCs/>
        </w:rPr>
        <w:t>Укажите имеющиеся в УСНА основные режимы функционирования.</w:t>
      </w:r>
      <w:r w:rsidRPr="002A691B">
        <w:rPr>
          <w:b/>
          <w:u w:val="single"/>
        </w:rPr>
        <w:t xml:space="preserve"> 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редактирование параметров ДК;</w:t>
      </w: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ошибка;</w:t>
      </w:r>
    </w:p>
    <w:p w:rsidR="002B04F4" w:rsidRPr="002A691B" w:rsidRDefault="002B04F4" w:rsidP="002B04F4">
      <w:pPr>
        <w:pStyle w:val="TableParagraph"/>
        <w:ind w:left="0"/>
        <w:contextualSpacing/>
        <w:rPr>
          <w:sz w:val="24"/>
          <w:szCs w:val="24"/>
        </w:rPr>
      </w:pPr>
      <w:r w:rsidRPr="002A691B">
        <w:rPr>
          <w:sz w:val="24"/>
        </w:rPr>
        <w:t>- диагностика.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7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contextualSpacing/>
        <w:rPr>
          <w:lang w:bidi="ru-RU"/>
        </w:rPr>
      </w:pPr>
      <w:r w:rsidRPr="002A691B"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труда, проводится</w:t>
      </w:r>
      <w:r w:rsidRPr="002A691B">
        <w:rPr>
          <w:lang w:bidi="ru-RU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бессрочная проверка</w:t>
      </w:r>
      <w:r w:rsidRPr="002A691B">
        <w:rPr>
          <w:spacing w:val="-2"/>
          <w:sz w:val="24"/>
        </w:rPr>
        <w:t xml:space="preserve"> </w:t>
      </w:r>
      <w:r w:rsidRPr="002A691B">
        <w:rPr>
          <w:sz w:val="24"/>
        </w:rPr>
        <w:t>знаний</w:t>
      </w:r>
      <w:r w:rsidRPr="002A691B">
        <w:rPr>
          <w:sz w:val="24"/>
          <w:szCs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целевая проверка</w:t>
      </w:r>
      <w:r w:rsidRPr="002A691B">
        <w:rPr>
          <w:spacing w:val="-2"/>
          <w:sz w:val="24"/>
        </w:rPr>
        <w:t xml:space="preserve"> </w:t>
      </w:r>
      <w:r w:rsidRPr="002A691B">
        <w:rPr>
          <w:sz w:val="24"/>
        </w:rPr>
        <w:t>знаний</w:t>
      </w:r>
      <w:r w:rsidRPr="002A691B">
        <w:rPr>
          <w:sz w:val="24"/>
          <w:szCs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повторная проверка</w:t>
      </w:r>
      <w:r w:rsidRPr="002A691B">
        <w:rPr>
          <w:spacing w:val="-1"/>
          <w:sz w:val="24"/>
        </w:rPr>
        <w:t xml:space="preserve"> </w:t>
      </w:r>
      <w:r w:rsidRPr="002A691B">
        <w:rPr>
          <w:sz w:val="24"/>
        </w:rPr>
        <w:t>знаний</w:t>
      </w:r>
      <w:r w:rsidRPr="002A691B">
        <w:rPr>
          <w:sz w:val="24"/>
          <w:szCs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2A691B">
        <w:rPr>
          <w:sz w:val="24"/>
          <w:szCs w:val="24"/>
        </w:rPr>
        <w:t xml:space="preserve">- </w:t>
      </w:r>
      <w:r w:rsidRPr="002A691B">
        <w:rPr>
          <w:sz w:val="24"/>
        </w:rPr>
        <w:t>внеочередная проверка знаний</w:t>
      </w:r>
      <w:r w:rsidRPr="002A691B">
        <w:rPr>
          <w:sz w:val="24"/>
          <w:szCs w:val="24"/>
        </w:rPr>
        <w:t>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8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Что относится к трудовым действиям техника-электромеханика по лифтам 5-го уровня квалификации, согласно Профессионального стандарта?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2B04F4" w:rsidRPr="002A691B" w:rsidRDefault="002B04F4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осуществление видеонаблюдения за перемещением пользователей, находящихся внутри лифта;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определение деформаций в металлических конструкциях лифта;</w:t>
      </w:r>
    </w:p>
    <w:p w:rsidR="002B04F4" w:rsidRPr="002A691B" w:rsidRDefault="002B04F4" w:rsidP="002B04F4">
      <w:pPr>
        <w:contextualSpacing/>
        <w:rPr>
          <w:iCs/>
        </w:rPr>
      </w:pPr>
      <w:r w:rsidRPr="002A691B">
        <w:rPr>
          <w:iCs/>
        </w:rPr>
        <w:t>- проверка функционирования лифта в режиме нормальной работы.</w:t>
      </w:r>
    </w:p>
    <w:p w:rsidR="002B04F4" w:rsidRPr="002A691B" w:rsidRDefault="002B04F4" w:rsidP="002B04F4">
      <w:pPr>
        <w:contextualSpacing/>
        <w:rPr>
          <w:b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9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2B04F4" w:rsidP="00D802F5">
      <w:r w:rsidRPr="002A691B">
        <w:t>Руководство (инструкция) по эксплуатации включает в себя методы безопасной эвакуации людей из кабины</w:t>
      </w:r>
      <w:r w:rsidR="00D802F5" w:rsidRPr="002A691B">
        <w:t>?</w:t>
      </w:r>
    </w:p>
    <w:p w:rsidR="00D802F5" w:rsidRPr="002A691B" w:rsidRDefault="00D802F5" w:rsidP="00D802F5">
      <w:pPr>
        <w:contextualSpacing/>
        <w:rPr>
          <w:b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pStyle w:val="TableParagraph"/>
        <w:spacing w:before="1" w:line="275" w:lineRule="exact"/>
        <w:ind w:left="0"/>
        <w:rPr>
          <w:sz w:val="24"/>
        </w:rPr>
      </w:pPr>
      <w:r w:rsidRPr="002A691B">
        <w:rPr>
          <w:sz w:val="24"/>
        </w:rPr>
        <w:t>- да, включает;</w:t>
      </w:r>
    </w:p>
    <w:p w:rsidR="002B04F4" w:rsidRPr="002A691B" w:rsidRDefault="002B04F4" w:rsidP="002B04F4">
      <w:pPr>
        <w:pStyle w:val="TableParagraph"/>
        <w:tabs>
          <w:tab w:val="left" w:pos="251"/>
        </w:tabs>
        <w:spacing w:line="275" w:lineRule="exact"/>
        <w:ind w:left="0"/>
        <w:rPr>
          <w:sz w:val="24"/>
        </w:rPr>
      </w:pPr>
      <w:r w:rsidRPr="002A691B">
        <w:rPr>
          <w:sz w:val="24"/>
        </w:rPr>
        <w:t>- нет, не</w:t>
      </w:r>
      <w:r w:rsidRPr="002A691B">
        <w:rPr>
          <w:spacing w:val="-3"/>
          <w:sz w:val="24"/>
        </w:rPr>
        <w:t xml:space="preserve"> </w:t>
      </w:r>
      <w:r w:rsidRPr="002A691B">
        <w:rPr>
          <w:sz w:val="24"/>
        </w:rPr>
        <w:t>включает;</w:t>
      </w:r>
    </w:p>
    <w:p w:rsidR="002B04F4" w:rsidRPr="002A691B" w:rsidRDefault="002B04F4" w:rsidP="002B04F4">
      <w:pPr>
        <w:contextualSpacing/>
        <w:rPr>
          <w:lang w:bidi="ru-RU"/>
        </w:rPr>
      </w:pPr>
      <w:r w:rsidRPr="002A691B">
        <w:t>- по желанию</w:t>
      </w:r>
      <w:r w:rsidRPr="002A691B">
        <w:rPr>
          <w:spacing w:val="-1"/>
        </w:rPr>
        <w:t xml:space="preserve"> </w:t>
      </w:r>
      <w:r w:rsidRPr="002A691B">
        <w:t>завода-изготовителя.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10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Для гидравлических лифтов, не оборудованных дросселем или односторонним дросселем упоры должны останавливать кабину при скорости равной:</w:t>
      </w:r>
    </w:p>
    <w:p w:rsidR="00D802F5" w:rsidRPr="002A691B" w:rsidRDefault="00D802F5" w:rsidP="00D802F5">
      <w:pPr>
        <w:contextualSpacing/>
        <w:rPr>
          <w:bCs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- 110% номинальной скорости;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- 115% номинальной скорости;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- 120% номинальной скорости;</w:t>
      </w:r>
    </w:p>
    <w:p w:rsidR="002B04F4" w:rsidRPr="002A691B" w:rsidRDefault="002B04F4" w:rsidP="002B04F4">
      <w:pPr>
        <w:rPr>
          <w:iCs/>
        </w:rPr>
      </w:pPr>
      <w:r w:rsidRPr="002A691B">
        <w:rPr>
          <w:iCs/>
        </w:rPr>
        <w:t>- 125% номинальной скорости.</w:t>
      </w:r>
    </w:p>
    <w:p w:rsidR="002B04F4" w:rsidRPr="002A691B" w:rsidRDefault="002B04F4" w:rsidP="00D802F5">
      <w:pPr>
        <w:contextualSpacing/>
        <w:rPr>
          <w:b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11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2B04F4" w:rsidP="00D802F5">
      <w:pPr>
        <w:contextualSpacing/>
        <w:rPr>
          <w:b/>
          <w:u w:val="single"/>
        </w:rPr>
      </w:pPr>
      <w:r w:rsidRPr="002A691B">
        <w:t>Уплотнитель (затвор) на головке гидроцилиндра должен быть заменен при величине утечки масла, вытекающего в расположенном в приямке маслосборнике: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pStyle w:val="TableParagraph"/>
        <w:spacing w:line="270" w:lineRule="exact"/>
        <w:ind w:left="0"/>
        <w:rPr>
          <w:sz w:val="24"/>
        </w:rPr>
      </w:pPr>
      <w:r w:rsidRPr="002A691B">
        <w:rPr>
          <w:sz w:val="24"/>
        </w:rPr>
        <w:t>- более 1-2 л/мин;</w:t>
      </w:r>
    </w:p>
    <w:p w:rsidR="002B04F4" w:rsidRPr="002A691B" w:rsidRDefault="002B04F4" w:rsidP="002B04F4">
      <w:pPr>
        <w:pStyle w:val="TableParagraph"/>
        <w:spacing w:line="270" w:lineRule="exact"/>
        <w:ind w:left="0"/>
        <w:rPr>
          <w:sz w:val="24"/>
        </w:rPr>
      </w:pPr>
      <w:r w:rsidRPr="002A691B">
        <w:rPr>
          <w:sz w:val="24"/>
        </w:rPr>
        <w:t>- более 2-3 л/мин;</w:t>
      </w:r>
    </w:p>
    <w:p w:rsidR="002B04F4" w:rsidRPr="002A691B" w:rsidRDefault="002B04F4" w:rsidP="002B04F4">
      <w:pPr>
        <w:pStyle w:val="TableParagraph"/>
        <w:spacing w:line="270" w:lineRule="exact"/>
        <w:ind w:left="0"/>
        <w:rPr>
          <w:sz w:val="24"/>
        </w:rPr>
      </w:pPr>
      <w:r w:rsidRPr="002A691B">
        <w:rPr>
          <w:sz w:val="24"/>
        </w:rPr>
        <w:t>- более 3-4 л/мин;</w:t>
      </w:r>
    </w:p>
    <w:p w:rsidR="002B04F4" w:rsidRPr="002A691B" w:rsidRDefault="002B04F4" w:rsidP="002B04F4">
      <w:pPr>
        <w:pStyle w:val="TableParagraph"/>
        <w:ind w:left="0" w:right="139"/>
        <w:rPr>
          <w:sz w:val="24"/>
        </w:rPr>
      </w:pPr>
      <w:r w:rsidRPr="002A691B">
        <w:rPr>
          <w:sz w:val="24"/>
        </w:rPr>
        <w:t>- более 4-5 л/мин.</w:t>
      </w:r>
    </w:p>
    <w:p w:rsidR="00D802F5" w:rsidRPr="002A691B" w:rsidRDefault="00D802F5" w:rsidP="00D802F5">
      <w:pPr>
        <w:pStyle w:val="TableParagraph"/>
        <w:ind w:right="139"/>
        <w:rPr>
          <w:sz w:val="24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12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ind w:left="0"/>
        <w:contextualSpacing/>
        <w:rPr>
          <w:sz w:val="24"/>
          <w:szCs w:val="24"/>
        </w:rPr>
      </w:pPr>
      <w:r w:rsidRPr="002A691B">
        <w:rPr>
          <w:iCs/>
          <w:sz w:val="24"/>
          <w:szCs w:val="24"/>
        </w:rPr>
        <w:t>Укажите средний срок службы канатоведущего шкива</w:t>
      </w:r>
      <w:r w:rsidRPr="002A691B">
        <w:rPr>
          <w:sz w:val="24"/>
          <w:szCs w:val="24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- 2,5 года;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- 5 лет;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- 7,5 лет;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- 10 лет;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- 12,5 лет;</w:t>
      </w:r>
    </w:p>
    <w:p w:rsidR="00D802F5" w:rsidRPr="002A691B" w:rsidRDefault="00D802F5" w:rsidP="00D802F5">
      <w:pPr>
        <w:pStyle w:val="TableParagraph"/>
        <w:ind w:left="0"/>
        <w:rPr>
          <w:sz w:val="24"/>
        </w:rPr>
      </w:pPr>
      <w:r w:rsidRPr="002A691B">
        <w:rPr>
          <w:sz w:val="24"/>
        </w:rPr>
        <w:t>- 15 лет;</w:t>
      </w:r>
    </w:p>
    <w:p w:rsidR="00D802F5" w:rsidRPr="002A691B" w:rsidRDefault="00D802F5" w:rsidP="00D802F5">
      <w:pPr>
        <w:contextualSpacing/>
        <w:rPr>
          <w:lang w:bidi="ru-RU"/>
        </w:rPr>
      </w:pPr>
      <w:r w:rsidRPr="002A691B">
        <w:t>- 25 лет.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13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contextualSpacing/>
        <w:rPr>
          <w:b/>
          <w:u w:val="single"/>
        </w:rPr>
      </w:pPr>
      <w:r w:rsidRPr="002A691B">
        <w:t>При рубке металла зубилом следует работать в</w:t>
      </w:r>
      <w:r w:rsidRPr="002A691B">
        <w:rPr>
          <w:lang w:bidi="ru-RU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tabs>
          <w:tab w:val="left" w:pos="251"/>
        </w:tabs>
        <w:spacing w:line="276" w:lineRule="exact"/>
        <w:ind w:left="0" w:right="534"/>
        <w:rPr>
          <w:sz w:val="24"/>
        </w:rPr>
      </w:pPr>
      <w:r w:rsidRPr="002A691B">
        <w:rPr>
          <w:sz w:val="24"/>
        </w:rPr>
        <w:t>+ защитных очках и рукавицах;</w:t>
      </w:r>
    </w:p>
    <w:p w:rsidR="00D802F5" w:rsidRPr="002A691B" w:rsidRDefault="00D802F5" w:rsidP="00D802F5">
      <w:pPr>
        <w:pStyle w:val="TableParagraph"/>
        <w:tabs>
          <w:tab w:val="left" w:pos="251"/>
        </w:tabs>
        <w:spacing w:line="276" w:lineRule="exact"/>
        <w:ind w:left="0" w:right="534"/>
        <w:rPr>
          <w:sz w:val="24"/>
        </w:rPr>
      </w:pPr>
      <w:r w:rsidRPr="002A691B">
        <w:rPr>
          <w:sz w:val="24"/>
        </w:rPr>
        <w:t>- фартуке и перчатках;</w:t>
      </w:r>
    </w:p>
    <w:p w:rsidR="00D802F5" w:rsidRPr="002A691B" w:rsidRDefault="00D802F5" w:rsidP="00D802F5">
      <w:pPr>
        <w:pStyle w:val="TableParagraph"/>
        <w:tabs>
          <w:tab w:val="left" w:pos="251"/>
        </w:tabs>
        <w:spacing w:line="276" w:lineRule="exact"/>
        <w:ind w:left="0" w:right="534"/>
        <w:rPr>
          <w:sz w:val="24"/>
        </w:rPr>
      </w:pPr>
      <w:r w:rsidRPr="002A691B">
        <w:rPr>
          <w:sz w:val="24"/>
        </w:rPr>
        <w:t>- специальном отгороженном помещении.</w:t>
      </w:r>
    </w:p>
    <w:p w:rsidR="00D802F5" w:rsidRPr="002A691B" w:rsidRDefault="00D802F5" w:rsidP="00D802F5">
      <w:pPr>
        <w:contextualSpacing/>
        <w:rPr>
          <w:lang w:bidi="ru-RU"/>
        </w:rPr>
      </w:pPr>
    </w:p>
    <w:p w:rsidR="00D802F5" w:rsidRPr="002A691B" w:rsidRDefault="00D802F5" w:rsidP="00D802F5">
      <w:pPr>
        <w:contextualSpacing/>
        <w:jc w:val="center"/>
        <w:rPr>
          <w:b/>
          <w:bCs/>
          <w:u w:val="single"/>
        </w:rPr>
      </w:pPr>
      <w:r w:rsidRPr="002A691B">
        <w:rPr>
          <w:b/>
          <w:u w:val="single"/>
        </w:rPr>
        <w:t xml:space="preserve">Вопрос № </w:t>
      </w:r>
      <w:r w:rsidRPr="002A691B">
        <w:rPr>
          <w:b/>
          <w:bCs/>
          <w:u w:val="single"/>
        </w:rPr>
        <w:t>14</w:t>
      </w:r>
    </w:p>
    <w:p w:rsidR="00D802F5" w:rsidRPr="002A691B" w:rsidRDefault="00D802F5" w:rsidP="00D802F5">
      <w:pPr>
        <w:contextualSpacing/>
        <w:jc w:val="center"/>
        <w:rPr>
          <w:b/>
          <w:bCs/>
          <w:u w:val="single"/>
        </w:rPr>
      </w:pPr>
    </w:p>
    <w:p w:rsidR="00D802F5" w:rsidRPr="002A691B" w:rsidRDefault="002B04F4" w:rsidP="00D802F5">
      <w:pPr>
        <w:contextualSpacing/>
        <w:rPr>
          <w:b/>
          <w:u w:val="single"/>
        </w:rPr>
      </w:pPr>
      <w:r w:rsidRPr="002A691B">
        <w:rPr>
          <w:iCs/>
        </w:rPr>
        <w:t>Что не входит в периодическое техническое освидетельствование</w:t>
      </w:r>
      <w:r w:rsidR="00D802F5" w:rsidRPr="002A691B">
        <w:rPr>
          <w:lang w:bidi="ru-RU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проверка освещённости оборудования в МП;</w:t>
      </w: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проверка герметичности гидроцилиндра и трубопровода на лифте с гидравлическим приводом;</w:t>
      </w: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проверка соблюдения требований к безопасной эксплуатации лифта в период назначенного срока службы;</w:t>
      </w:r>
    </w:p>
    <w:p w:rsidR="002B04F4" w:rsidRPr="002A691B" w:rsidRDefault="002B04F4" w:rsidP="002B04F4">
      <w:pPr>
        <w:pStyle w:val="TableParagraph"/>
        <w:tabs>
          <w:tab w:val="left" w:pos="245"/>
        </w:tabs>
        <w:ind w:left="0"/>
        <w:rPr>
          <w:sz w:val="24"/>
        </w:rPr>
      </w:pPr>
      <w:r w:rsidRPr="002A691B">
        <w:rPr>
          <w:sz w:val="24"/>
        </w:rPr>
        <w:t>- проверка функционирования лифта;</w:t>
      </w:r>
    </w:p>
    <w:p w:rsidR="00D802F5" w:rsidRPr="002A691B" w:rsidRDefault="002B04F4" w:rsidP="002B04F4">
      <w:pPr>
        <w:pStyle w:val="TableParagraph"/>
        <w:tabs>
          <w:tab w:val="left" w:pos="245"/>
        </w:tabs>
        <w:ind w:left="0" w:right="124"/>
        <w:rPr>
          <w:sz w:val="24"/>
        </w:rPr>
      </w:pPr>
      <w:r w:rsidRPr="002A691B">
        <w:rPr>
          <w:sz w:val="24"/>
        </w:rPr>
        <w:t>- проверка функционирования устройств безопасности лифта.</w:t>
      </w:r>
    </w:p>
    <w:p w:rsidR="002B04F4" w:rsidRPr="002A691B" w:rsidRDefault="002B04F4" w:rsidP="00D802F5">
      <w:pPr>
        <w:pStyle w:val="TableParagraph"/>
        <w:ind w:right="423"/>
        <w:rPr>
          <w:sz w:val="24"/>
        </w:rPr>
      </w:pPr>
    </w:p>
    <w:p w:rsidR="00D802F5" w:rsidRPr="002A691B" w:rsidRDefault="00D802F5" w:rsidP="00D802F5">
      <w:pPr>
        <w:pStyle w:val="TableParagraph"/>
        <w:ind w:right="423"/>
        <w:rPr>
          <w:sz w:val="24"/>
          <w:szCs w:val="24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15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CF5C38" w:rsidRPr="002A691B" w:rsidRDefault="00CF5C38" w:rsidP="00CF5C38">
      <w:pPr>
        <w:pStyle w:val="TableParagraph"/>
        <w:spacing w:before="1"/>
        <w:ind w:left="0"/>
        <w:rPr>
          <w:sz w:val="24"/>
        </w:rPr>
      </w:pPr>
      <w:r w:rsidRPr="002A691B">
        <w:rPr>
          <w:sz w:val="24"/>
        </w:rPr>
        <w:t>Движение в режиме «Ревизия» в устройстве управления УКЛ осуществляется: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CF5C38" w:rsidRPr="002A691B" w:rsidRDefault="00CF5C38" w:rsidP="00CF5C38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>- на большой скорости;</w:t>
      </w:r>
    </w:p>
    <w:p w:rsidR="00CF5C38" w:rsidRPr="002A691B" w:rsidRDefault="00CF5C38" w:rsidP="00CF5C38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>- на малой скорости;</w:t>
      </w:r>
    </w:p>
    <w:p w:rsidR="00CF5C38" w:rsidRPr="002A691B" w:rsidRDefault="00CF5C38" w:rsidP="00CF5C38">
      <w:pPr>
        <w:contextualSpacing/>
      </w:pPr>
      <w:r w:rsidRPr="002A691B">
        <w:t>- на специальной скорости.</w:t>
      </w:r>
    </w:p>
    <w:p w:rsidR="00D802F5" w:rsidRPr="002A691B" w:rsidRDefault="00D802F5" w:rsidP="00D802F5">
      <w:pPr>
        <w:contextualSpacing/>
        <w:rPr>
          <w:b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16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2A691B" w:rsidP="002A691B">
      <w:pPr>
        <w:pStyle w:val="TableParagraph"/>
        <w:spacing w:before="1"/>
        <w:ind w:left="0"/>
        <w:rPr>
          <w:sz w:val="24"/>
        </w:rPr>
      </w:pPr>
      <w:r w:rsidRPr="002A691B">
        <w:t xml:space="preserve"> </w:t>
      </w:r>
      <w:r w:rsidRPr="002A691B">
        <w:rPr>
          <w:sz w:val="24"/>
        </w:rPr>
        <w:t>К наружным электромонтажным работам относятся:</w:t>
      </w:r>
    </w:p>
    <w:p w:rsidR="00D802F5" w:rsidRPr="002A691B" w:rsidRDefault="00D802F5" w:rsidP="00D802F5">
      <w:pPr>
        <w:pStyle w:val="TableParagraph"/>
        <w:spacing w:line="263" w:lineRule="exact"/>
        <w:rPr>
          <w:sz w:val="24"/>
          <w:szCs w:val="24"/>
        </w:rPr>
      </w:pPr>
    </w:p>
    <w:p w:rsidR="00D802F5" w:rsidRPr="002A691B" w:rsidRDefault="00D802F5" w:rsidP="00D802F5">
      <w:pPr>
        <w:pStyle w:val="TableParagraph"/>
        <w:spacing w:line="263" w:lineRule="exact"/>
        <w:jc w:val="center"/>
        <w:rPr>
          <w:sz w:val="24"/>
          <w:szCs w:val="24"/>
        </w:rPr>
      </w:pPr>
      <w:r w:rsidRPr="002A691B">
        <w:rPr>
          <w:b/>
          <w:sz w:val="24"/>
          <w:szCs w:val="24"/>
          <w:u w:val="single"/>
        </w:rPr>
        <w:lastRenderedPageBreak/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A691B" w:rsidRPr="002A691B" w:rsidRDefault="002A691B" w:rsidP="002A691B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>- монтаж заземления;</w:t>
      </w:r>
    </w:p>
    <w:p w:rsidR="002A691B" w:rsidRPr="002A691B" w:rsidRDefault="002A691B" w:rsidP="002A691B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>- разметка;</w:t>
      </w:r>
    </w:p>
    <w:p w:rsidR="002A691B" w:rsidRPr="002A691B" w:rsidRDefault="002A691B" w:rsidP="002A691B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</w:rPr>
      </w:pPr>
      <w:r w:rsidRPr="002A691B">
        <w:rPr>
          <w:sz w:val="24"/>
        </w:rPr>
        <w:t>- устройство штробов для проводки.</w:t>
      </w:r>
    </w:p>
    <w:p w:rsidR="00D802F5" w:rsidRPr="002A691B" w:rsidRDefault="00D802F5" w:rsidP="00D802F5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17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A691B" w:rsidRPr="002A691B" w:rsidRDefault="002A691B" w:rsidP="002A691B">
      <w:pPr>
        <w:pStyle w:val="TableParagraph"/>
        <w:spacing w:before="1"/>
        <w:ind w:left="0"/>
        <w:rPr>
          <w:sz w:val="24"/>
        </w:rPr>
      </w:pPr>
      <w:r w:rsidRPr="002A691B">
        <w:rPr>
          <w:sz w:val="24"/>
        </w:rPr>
        <w:t>Низкотемпературная пайка происходит при нагреве припоя: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A691B" w:rsidRPr="002A691B" w:rsidRDefault="002A691B" w:rsidP="002A691B">
      <w:pPr>
        <w:pStyle w:val="TableParagraph"/>
        <w:tabs>
          <w:tab w:val="left" w:pos="245"/>
        </w:tabs>
        <w:ind w:left="0" w:right="319"/>
        <w:rPr>
          <w:color w:val="111111"/>
          <w:sz w:val="24"/>
          <w:szCs w:val="24"/>
          <w:shd w:val="clear" w:color="auto" w:fill="FFFFFF"/>
        </w:rPr>
      </w:pPr>
      <w:r w:rsidRPr="002A691B">
        <w:rPr>
          <w:sz w:val="24"/>
        </w:rPr>
        <w:t xml:space="preserve">- до 300 </w:t>
      </w:r>
      <w:r w:rsidRPr="002A691B">
        <w:rPr>
          <w:color w:val="111111"/>
          <w:sz w:val="24"/>
          <w:szCs w:val="24"/>
          <w:shd w:val="clear" w:color="auto" w:fill="FFFFFF"/>
        </w:rPr>
        <w:t>°C;</w:t>
      </w:r>
    </w:p>
    <w:p w:rsidR="002A691B" w:rsidRPr="002A691B" w:rsidRDefault="002A691B" w:rsidP="002A691B">
      <w:pPr>
        <w:pStyle w:val="TableParagraph"/>
        <w:tabs>
          <w:tab w:val="left" w:pos="245"/>
        </w:tabs>
        <w:ind w:left="0" w:right="319"/>
        <w:rPr>
          <w:color w:val="111111"/>
          <w:sz w:val="24"/>
          <w:szCs w:val="24"/>
          <w:shd w:val="clear" w:color="auto" w:fill="FFFFFF"/>
        </w:rPr>
      </w:pPr>
      <w:r w:rsidRPr="002A691B">
        <w:rPr>
          <w:sz w:val="24"/>
        </w:rPr>
        <w:t xml:space="preserve">- до 350 </w:t>
      </w:r>
      <w:r w:rsidRPr="002A691B">
        <w:rPr>
          <w:color w:val="111111"/>
          <w:sz w:val="24"/>
          <w:szCs w:val="24"/>
          <w:shd w:val="clear" w:color="auto" w:fill="FFFFFF"/>
        </w:rPr>
        <w:t>°C;</w:t>
      </w:r>
    </w:p>
    <w:p w:rsidR="002A691B" w:rsidRPr="002A691B" w:rsidRDefault="002A691B" w:rsidP="002A691B">
      <w:pPr>
        <w:pStyle w:val="TableParagraph"/>
        <w:tabs>
          <w:tab w:val="left" w:pos="245"/>
        </w:tabs>
        <w:ind w:left="0" w:right="319"/>
        <w:rPr>
          <w:color w:val="111111"/>
          <w:sz w:val="24"/>
          <w:szCs w:val="24"/>
          <w:shd w:val="clear" w:color="auto" w:fill="FFFFFF"/>
        </w:rPr>
      </w:pPr>
      <w:r w:rsidRPr="002A691B">
        <w:rPr>
          <w:sz w:val="24"/>
        </w:rPr>
        <w:t xml:space="preserve">- до 450 </w:t>
      </w:r>
      <w:r w:rsidRPr="002A691B">
        <w:rPr>
          <w:color w:val="111111"/>
          <w:sz w:val="24"/>
          <w:szCs w:val="24"/>
          <w:shd w:val="clear" w:color="auto" w:fill="FFFFFF"/>
        </w:rPr>
        <w:t>°C;</w:t>
      </w:r>
    </w:p>
    <w:p w:rsidR="002A691B" w:rsidRPr="002A691B" w:rsidRDefault="002A691B" w:rsidP="002A691B">
      <w:pPr>
        <w:pStyle w:val="TableParagraph"/>
        <w:tabs>
          <w:tab w:val="left" w:pos="250"/>
        </w:tabs>
        <w:ind w:left="-31" w:right="158"/>
        <w:rPr>
          <w:b/>
          <w:sz w:val="24"/>
          <w:szCs w:val="24"/>
          <w:u w:val="single"/>
        </w:rPr>
      </w:pPr>
      <w:r w:rsidRPr="002A691B">
        <w:rPr>
          <w:sz w:val="24"/>
        </w:rPr>
        <w:t xml:space="preserve">- до 500 </w:t>
      </w:r>
      <w:r w:rsidRPr="002A691B">
        <w:rPr>
          <w:color w:val="111111"/>
          <w:sz w:val="24"/>
          <w:szCs w:val="24"/>
          <w:shd w:val="clear" w:color="auto" w:fill="FFFFFF"/>
        </w:rPr>
        <w:t>°C.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18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A691B" w:rsidRPr="002A691B" w:rsidRDefault="002A691B" w:rsidP="002A691B">
      <w:pPr>
        <w:rPr>
          <w:noProof/>
        </w:rPr>
      </w:pPr>
      <w:r w:rsidRPr="002A691B">
        <w:rPr>
          <w:noProof/>
        </w:rPr>
        <w:t>Испытание способности срабатывания ограничителя скорости проводят путем: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2A691B" w:rsidRPr="002A691B" w:rsidRDefault="002A691B" w:rsidP="002A691B">
      <w:r w:rsidRPr="002A691B">
        <w:t>- переустановки каната ОС в ручей малого диаметра и пуском кабины с верхнего этажа вниз;</w:t>
      </w:r>
    </w:p>
    <w:p w:rsidR="002A691B" w:rsidRPr="002A691B" w:rsidRDefault="002A691B" w:rsidP="002A691B">
      <w:r w:rsidRPr="002A691B">
        <w:t>- пуском кабины с верхнего этажа вниз и нажатием на кнопку "СТОП" экстренной остановки кабины лифта;</w:t>
      </w:r>
    </w:p>
    <w:p w:rsidR="002A691B" w:rsidRPr="002A691B" w:rsidRDefault="002A691B" w:rsidP="002A691B">
      <w:r w:rsidRPr="002A691B">
        <w:t>- пуском кабины с верхнего этажа вниз и принудительным приведением в действие ограничителя скорости;</w:t>
      </w:r>
    </w:p>
    <w:p w:rsidR="002A691B" w:rsidRPr="002A691B" w:rsidRDefault="002A691B" w:rsidP="002A691B">
      <w:pPr>
        <w:pStyle w:val="TableParagraph"/>
        <w:ind w:left="0" w:right="225"/>
        <w:rPr>
          <w:sz w:val="24"/>
          <w:szCs w:val="24"/>
        </w:rPr>
      </w:pPr>
      <w:r w:rsidRPr="002A691B">
        <w:rPr>
          <w:sz w:val="24"/>
          <w:szCs w:val="24"/>
        </w:rPr>
        <w:t>- переустановки каната ОС в ручей малого диаметра и пуском кабины с нижнего этажа вверх.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19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2A691B" w:rsidP="00D802F5">
      <w:pPr>
        <w:contextualSpacing/>
        <w:rPr>
          <w:b/>
          <w:u w:val="single"/>
        </w:rPr>
      </w:pPr>
      <w:r w:rsidRPr="002A691B">
        <w:rPr>
          <w:iCs/>
        </w:rPr>
        <w:t>Укажите правильный принцип управления преобразователем частоты</w:t>
      </w:r>
      <w:r w:rsidRPr="002A691B">
        <w:rPr>
          <w:lang w:bidi="ru-RU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</w:pPr>
    </w:p>
    <w:p w:rsidR="002A691B" w:rsidRPr="002A691B" w:rsidRDefault="002A691B" w:rsidP="002A691B">
      <w:pPr>
        <w:spacing w:line="20" w:lineRule="atLeast"/>
        <w:rPr>
          <w:iCs/>
        </w:rPr>
      </w:pPr>
      <w:r w:rsidRPr="002A691B">
        <w:rPr>
          <w:iCs/>
        </w:rPr>
        <w:t>- метод матричного управления;</w:t>
      </w:r>
    </w:p>
    <w:p w:rsidR="002A691B" w:rsidRPr="002A691B" w:rsidRDefault="002A691B" w:rsidP="002A691B">
      <w:pPr>
        <w:spacing w:line="20" w:lineRule="atLeast"/>
        <w:rPr>
          <w:iCs/>
        </w:rPr>
      </w:pPr>
      <w:r w:rsidRPr="002A691B">
        <w:rPr>
          <w:iCs/>
        </w:rPr>
        <w:t xml:space="preserve">- метод векторного управления </w:t>
      </w:r>
    </w:p>
    <w:p w:rsidR="002A691B" w:rsidRPr="002A691B" w:rsidRDefault="002A691B" w:rsidP="002A691B">
      <w:pPr>
        <w:tabs>
          <w:tab w:val="left" w:pos="2115"/>
        </w:tabs>
        <w:contextualSpacing/>
        <w:rPr>
          <w:b/>
          <w:u w:val="single"/>
        </w:rPr>
      </w:pPr>
      <w:r w:rsidRPr="002A691B">
        <w:rPr>
          <w:iCs/>
        </w:rPr>
        <w:t>- по заранее заданной характеристике зависимости мощности от напряжения.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Вопрос № 20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contextualSpacing/>
        <w:rPr>
          <w:b/>
          <w:u w:val="single"/>
        </w:rPr>
      </w:pPr>
      <w:r w:rsidRPr="002A691B">
        <w:t>Для какого напряжения использую ВВГ кабели</w:t>
      </w:r>
      <w:r w:rsidRPr="002A691B">
        <w:rPr>
          <w:lang w:bidi="ru-RU"/>
        </w:rPr>
        <w:t>?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  <w:r w:rsidRPr="002A691B">
        <w:rPr>
          <w:b/>
          <w:u w:val="single"/>
        </w:rPr>
        <w:t>Варианты ответов:</w:t>
      </w:r>
    </w:p>
    <w:p w:rsidR="00D802F5" w:rsidRPr="002A691B" w:rsidRDefault="00D802F5" w:rsidP="00D802F5">
      <w:pPr>
        <w:contextualSpacing/>
        <w:jc w:val="center"/>
        <w:rPr>
          <w:b/>
          <w:u w:val="single"/>
        </w:rPr>
      </w:pPr>
    </w:p>
    <w:p w:rsidR="00D802F5" w:rsidRPr="002A691B" w:rsidRDefault="00D802F5" w:rsidP="00D802F5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 xml:space="preserve">- до 220 </w:t>
      </w:r>
      <w:proofErr w:type="gramStart"/>
      <w:r w:rsidRPr="002A691B">
        <w:rPr>
          <w:sz w:val="24"/>
        </w:rPr>
        <w:t>В</w:t>
      </w:r>
      <w:proofErr w:type="gramEnd"/>
      <w:r w:rsidRPr="002A691B">
        <w:rPr>
          <w:sz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 xml:space="preserve">- до 380 </w:t>
      </w:r>
      <w:proofErr w:type="gramStart"/>
      <w:r w:rsidRPr="002A691B">
        <w:rPr>
          <w:sz w:val="24"/>
        </w:rPr>
        <w:t>В</w:t>
      </w:r>
      <w:proofErr w:type="gramEnd"/>
      <w:r w:rsidRPr="002A691B">
        <w:rPr>
          <w:sz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 xml:space="preserve">- до 660 </w:t>
      </w:r>
      <w:proofErr w:type="gramStart"/>
      <w:r w:rsidRPr="002A691B">
        <w:rPr>
          <w:sz w:val="24"/>
        </w:rPr>
        <w:t>В</w:t>
      </w:r>
      <w:proofErr w:type="gramEnd"/>
      <w:r w:rsidRPr="002A691B">
        <w:rPr>
          <w:sz w:val="24"/>
        </w:rPr>
        <w:t>;</w:t>
      </w:r>
    </w:p>
    <w:p w:rsidR="00D802F5" w:rsidRPr="002A691B" w:rsidRDefault="00D802F5" w:rsidP="00D802F5">
      <w:pPr>
        <w:pStyle w:val="TableParagraph"/>
        <w:tabs>
          <w:tab w:val="left" w:pos="245"/>
        </w:tabs>
        <w:ind w:left="0" w:right="319"/>
        <w:rPr>
          <w:sz w:val="24"/>
        </w:rPr>
      </w:pPr>
      <w:r w:rsidRPr="002A691B">
        <w:rPr>
          <w:sz w:val="24"/>
        </w:rPr>
        <w:t xml:space="preserve">- до 1000 </w:t>
      </w:r>
      <w:proofErr w:type="gramStart"/>
      <w:r w:rsidRPr="002A691B">
        <w:rPr>
          <w:sz w:val="24"/>
        </w:rPr>
        <w:t>В</w:t>
      </w:r>
      <w:proofErr w:type="gramEnd"/>
      <w:r w:rsidRPr="002A691B">
        <w:rPr>
          <w:sz w:val="24"/>
        </w:rPr>
        <w:t>;</w:t>
      </w:r>
    </w:p>
    <w:p w:rsidR="00D802F5" w:rsidRPr="00CD1C15" w:rsidRDefault="00D802F5" w:rsidP="00D802F5">
      <w:pPr>
        <w:pStyle w:val="TableParagraph"/>
        <w:spacing w:line="262" w:lineRule="exact"/>
        <w:ind w:left="0"/>
        <w:rPr>
          <w:sz w:val="24"/>
          <w:szCs w:val="24"/>
        </w:rPr>
      </w:pPr>
      <w:r w:rsidRPr="002A691B">
        <w:rPr>
          <w:sz w:val="24"/>
        </w:rPr>
        <w:t xml:space="preserve">- свыше 1000 </w:t>
      </w:r>
      <w:proofErr w:type="gramStart"/>
      <w:r w:rsidRPr="002A691B">
        <w:rPr>
          <w:sz w:val="24"/>
        </w:rPr>
        <w:t>В</w:t>
      </w:r>
      <w:proofErr w:type="gramEnd"/>
      <w:r w:rsidRPr="002A691B">
        <w:rPr>
          <w:sz w:val="24"/>
        </w:rPr>
        <w:t>;</w:t>
      </w:r>
    </w:p>
    <w:p w:rsidR="0001629F" w:rsidRPr="00D802F5" w:rsidRDefault="0001629F" w:rsidP="00D802F5"/>
    <w:sectPr w:rsidR="0001629F" w:rsidRPr="00D802F5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629F"/>
    <w:rsid w:val="0002793A"/>
    <w:rsid w:val="000438BF"/>
    <w:rsid w:val="000D762B"/>
    <w:rsid w:val="000E3E29"/>
    <w:rsid w:val="001024F2"/>
    <w:rsid w:val="001264B5"/>
    <w:rsid w:val="00142020"/>
    <w:rsid w:val="0021003F"/>
    <w:rsid w:val="00220E8F"/>
    <w:rsid w:val="00282EE5"/>
    <w:rsid w:val="002A691B"/>
    <w:rsid w:val="002B04F4"/>
    <w:rsid w:val="002B514E"/>
    <w:rsid w:val="003042A8"/>
    <w:rsid w:val="0032176A"/>
    <w:rsid w:val="00367B7D"/>
    <w:rsid w:val="003718BD"/>
    <w:rsid w:val="003A22A9"/>
    <w:rsid w:val="004621EB"/>
    <w:rsid w:val="0046727C"/>
    <w:rsid w:val="004C5010"/>
    <w:rsid w:val="00585C63"/>
    <w:rsid w:val="00600193"/>
    <w:rsid w:val="00644F62"/>
    <w:rsid w:val="00670B7B"/>
    <w:rsid w:val="00681FBE"/>
    <w:rsid w:val="00703206"/>
    <w:rsid w:val="007A2126"/>
    <w:rsid w:val="007D223A"/>
    <w:rsid w:val="007E78E2"/>
    <w:rsid w:val="007F2341"/>
    <w:rsid w:val="00947D17"/>
    <w:rsid w:val="009C0ABA"/>
    <w:rsid w:val="00A1599B"/>
    <w:rsid w:val="00A659F9"/>
    <w:rsid w:val="00AE403E"/>
    <w:rsid w:val="00AF1757"/>
    <w:rsid w:val="00B27C53"/>
    <w:rsid w:val="00B7240B"/>
    <w:rsid w:val="00B75F7C"/>
    <w:rsid w:val="00BE3FEF"/>
    <w:rsid w:val="00C922F4"/>
    <w:rsid w:val="00CF5C38"/>
    <w:rsid w:val="00D41111"/>
    <w:rsid w:val="00D44360"/>
    <w:rsid w:val="00D802F5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7F74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2B04F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aliases w:val="Bullet 1,Use Case List Paragraph,List Paragraph,Абзац списка1"/>
    <w:basedOn w:val="a"/>
    <w:link w:val="a4"/>
    <w:qFormat/>
    <w:rsid w:val="00F97C41"/>
    <w:pPr>
      <w:ind w:left="720"/>
      <w:contextualSpacing/>
    </w:p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rsid w:val="002B04F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4">
    <w:name w:val="Абзац списка Знак"/>
    <w:aliases w:val="Bullet 1 Знак,Use Case List Paragraph Знак,List Paragraph Знак,Абзац списка1 Знак"/>
    <w:link w:val="a3"/>
    <w:locked/>
    <w:rsid w:val="002B04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F88B-FE2C-4CC4-9D0A-4512F9A5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698</Words>
  <Characters>4105</Characters>
  <Application>Microsoft Office Word</Application>
  <DocSecurity>0</DocSecurity>
  <Lines>216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Тавлиханова Ксения</cp:lastModifiedBy>
  <cp:revision>14</cp:revision>
  <dcterms:created xsi:type="dcterms:W3CDTF">2020-07-15T06:13:00Z</dcterms:created>
  <dcterms:modified xsi:type="dcterms:W3CDTF">2021-11-15T15:04:00Z</dcterms:modified>
</cp:coreProperties>
</file>