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26351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2D66FA" w:rsidRDefault="002D66FA" w:rsidP="00263510">
      <w:pPr>
        <w:contextualSpacing/>
        <w:jc w:val="center"/>
        <w:rPr>
          <w:b/>
          <w:sz w:val="36"/>
        </w:rPr>
      </w:pPr>
      <w:r w:rsidRPr="002D66FA">
        <w:rPr>
          <w:b/>
          <w:sz w:val="36"/>
        </w:rPr>
        <w:t>Электромеханик по ремонту и обслуживанию подъемных платформ для инвалидов</w:t>
      </w:r>
    </w:p>
    <w:p w:rsidR="00B27C53" w:rsidRPr="00F97C41" w:rsidRDefault="00F97C41" w:rsidP="00263510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 xml:space="preserve"> </w:t>
      </w:r>
      <w:r w:rsidR="00220E8F" w:rsidRPr="00F97C41">
        <w:rPr>
          <w:b/>
          <w:sz w:val="32"/>
          <w:szCs w:val="32"/>
        </w:rPr>
        <w:t>(</w:t>
      </w:r>
      <w:r w:rsidR="002D66FA">
        <w:rPr>
          <w:b/>
          <w:sz w:val="32"/>
          <w:szCs w:val="32"/>
        </w:rPr>
        <w:t>4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263510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263510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EA6496" w:rsidRDefault="00EA6496" w:rsidP="00263510">
      <w:pPr>
        <w:contextualSpacing/>
        <w:jc w:val="center"/>
        <w:rPr>
          <w:b/>
          <w:u w:val="single"/>
          <w:lang w:val="x-none"/>
        </w:rPr>
      </w:pPr>
    </w:p>
    <w:p w:rsidR="00C0505B" w:rsidRDefault="00F24E52" w:rsidP="00263510">
      <w:pPr>
        <w:pStyle w:val="TableParagraph"/>
        <w:spacing w:line="260" w:lineRule="exact"/>
        <w:ind w:left="0"/>
        <w:rPr>
          <w:sz w:val="24"/>
        </w:rPr>
      </w:pPr>
      <w:r w:rsidRPr="00F24E52">
        <w:rPr>
          <w:sz w:val="24"/>
        </w:rPr>
        <w:t>Устройство, которое при установке в рабочее положение обеспечивает безопасное пространство под подъемной платформой для выполнения технического обслуживания</w:t>
      </w:r>
      <w:r w:rsidR="00C0505B">
        <w:rPr>
          <w:sz w:val="24"/>
        </w:rPr>
        <w:t>?</w:t>
      </w:r>
    </w:p>
    <w:p w:rsidR="000E3E29" w:rsidRPr="000E3E29" w:rsidRDefault="000E3E29" w:rsidP="00263510">
      <w:pPr>
        <w:contextualSpacing/>
        <w:rPr>
          <w:bCs/>
        </w:rPr>
      </w:pPr>
    </w:p>
    <w:p w:rsidR="00B27C53" w:rsidRDefault="00B27C5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63510">
      <w:pPr>
        <w:contextualSpacing/>
        <w:jc w:val="center"/>
        <w:rPr>
          <w:b/>
          <w:u w:val="single"/>
        </w:rPr>
      </w:pPr>
    </w:p>
    <w:p w:rsidR="00F24E52" w:rsidRPr="00F24E52" w:rsidRDefault="00F24E52" w:rsidP="00F24E52">
      <w:pPr>
        <w:contextualSpacing/>
        <w:rPr>
          <w:szCs w:val="22"/>
          <w:lang w:bidi="ru-RU"/>
        </w:rPr>
      </w:pPr>
      <w:r w:rsidRPr="00F24E52">
        <w:rPr>
          <w:szCs w:val="22"/>
          <w:lang w:bidi="ru-RU"/>
        </w:rPr>
        <w:t>- барьер;</w:t>
      </w:r>
    </w:p>
    <w:p w:rsidR="00F24E52" w:rsidRPr="00F24E52" w:rsidRDefault="00F24E52" w:rsidP="00F24E52">
      <w:pPr>
        <w:contextualSpacing/>
        <w:rPr>
          <w:szCs w:val="22"/>
          <w:lang w:bidi="ru-RU"/>
        </w:rPr>
      </w:pPr>
      <w:r w:rsidRPr="00F24E52">
        <w:rPr>
          <w:szCs w:val="22"/>
          <w:lang w:bidi="ru-RU"/>
        </w:rPr>
        <w:t>- фартук;</w:t>
      </w:r>
    </w:p>
    <w:p w:rsidR="002A0B1E" w:rsidRDefault="00F24E52" w:rsidP="00F24E52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F24E52">
        <w:rPr>
          <w:szCs w:val="22"/>
          <w:lang w:bidi="ru-RU"/>
        </w:rPr>
        <w:t xml:space="preserve"> упор.</w:t>
      </w:r>
    </w:p>
    <w:p w:rsidR="00F24E52" w:rsidRDefault="00F24E52" w:rsidP="002A0B1E">
      <w:pPr>
        <w:contextualSpacing/>
        <w:jc w:val="center"/>
        <w:rPr>
          <w:b/>
          <w:u w:val="single"/>
        </w:rPr>
      </w:pPr>
    </w:p>
    <w:p w:rsidR="000D762B" w:rsidRDefault="000D762B" w:rsidP="002A0B1E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Default="00F24E52" w:rsidP="00263510">
      <w:pPr>
        <w:pStyle w:val="TableParagraph"/>
        <w:spacing w:line="260" w:lineRule="exact"/>
        <w:ind w:left="0"/>
        <w:rPr>
          <w:sz w:val="24"/>
        </w:rPr>
      </w:pPr>
      <w:r w:rsidRPr="00F24E52">
        <w:rPr>
          <w:sz w:val="24"/>
        </w:rPr>
        <w:t>Расстояние от пола этажной площадки до пола подъемной платформы, на котором возможно отпирание шахтной двери, барьера</w:t>
      </w:r>
      <w:r w:rsidR="002A0B1E" w:rsidRPr="002A0B1E">
        <w:rPr>
          <w:sz w:val="24"/>
        </w:rPr>
        <w:t>?</w:t>
      </w:r>
    </w:p>
    <w:p w:rsidR="00C922F4" w:rsidRDefault="00C922F4" w:rsidP="00263510">
      <w:pPr>
        <w:pStyle w:val="TableParagraph"/>
        <w:ind w:left="0"/>
        <w:contextualSpacing/>
        <w:rPr>
          <w:sz w:val="24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2A0B1E" w:rsidRDefault="002A0B1E" w:rsidP="00263510">
      <w:pPr>
        <w:contextualSpacing/>
        <w:jc w:val="center"/>
        <w:rPr>
          <w:b/>
          <w:u w:val="single"/>
        </w:rPr>
      </w:pPr>
    </w:p>
    <w:p w:rsidR="00F24E52" w:rsidRPr="00F24E52" w:rsidRDefault="00F24E52" w:rsidP="00F24E52">
      <w:pPr>
        <w:pStyle w:val="TableParagraph"/>
        <w:spacing w:before="2" w:line="275" w:lineRule="exact"/>
        <w:rPr>
          <w:sz w:val="24"/>
          <w:szCs w:val="24"/>
          <w:lang w:bidi="ar-SA"/>
        </w:rPr>
      </w:pPr>
      <w:r w:rsidRPr="00F24E52">
        <w:rPr>
          <w:sz w:val="24"/>
          <w:szCs w:val="24"/>
          <w:lang w:bidi="ar-SA"/>
        </w:rPr>
        <w:t>- зона перекрытия;</w:t>
      </w:r>
    </w:p>
    <w:p w:rsidR="00F24E52" w:rsidRPr="00F24E52" w:rsidRDefault="00F24E52" w:rsidP="00F24E52">
      <w:pPr>
        <w:pStyle w:val="TableParagraph"/>
        <w:spacing w:before="2" w:line="275" w:lineRule="exact"/>
        <w:rPr>
          <w:sz w:val="24"/>
          <w:szCs w:val="24"/>
          <w:lang w:bidi="ar-SA"/>
        </w:rPr>
      </w:pPr>
      <w:r w:rsidRPr="00F24E52">
        <w:rPr>
          <w:sz w:val="24"/>
          <w:szCs w:val="24"/>
          <w:lang w:bidi="ar-SA"/>
        </w:rPr>
        <w:t>- зона точной остановки;</w:t>
      </w:r>
    </w:p>
    <w:p w:rsidR="00F24E52" w:rsidRPr="00F24E52" w:rsidRDefault="00F24E52" w:rsidP="00F24E52">
      <w:pPr>
        <w:pStyle w:val="TableParagraph"/>
        <w:spacing w:before="2" w:line="275" w:lineRule="exac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Pr="00F24E52">
        <w:rPr>
          <w:sz w:val="24"/>
          <w:szCs w:val="24"/>
          <w:lang w:bidi="ar-SA"/>
        </w:rPr>
        <w:t xml:space="preserve"> зона отпирания.</w:t>
      </w:r>
    </w:p>
    <w:p w:rsidR="002A0B1E" w:rsidRPr="00C0505B" w:rsidRDefault="002A0B1E" w:rsidP="002A0B1E">
      <w:pPr>
        <w:pStyle w:val="TableParagraph"/>
        <w:spacing w:before="2" w:line="275" w:lineRule="exact"/>
        <w:ind w:left="0"/>
        <w:rPr>
          <w:sz w:val="24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922F4" w:rsidRDefault="00F24E52" w:rsidP="00263510">
      <w:pPr>
        <w:pStyle w:val="TableParagraph"/>
        <w:spacing w:line="260" w:lineRule="exact"/>
        <w:ind w:left="0"/>
        <w:rPr>
          <w:sz w:val="24"/>
        </w:rPr>
      </w:pPr>
      <w:r w:rsidRPr="00F24E52">
        <w:rPr>
          <w:sz w:val="24"/>
        </w:rPr>
        <w:t>Измерительные металлические линейки с пределами измерений до 3000 мм, цена деления согласно ГОСТу, допускается</w:t>
      </w:r>
      <w:r w:rsidR="00777FFA" w:rsidRPr="00777FFA">
        <w:rPr>
          <w:sz w:val="24"/>
        </w:rPr>
        <w:t>?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F24E52" w:rsidRDefault="00F24E52" w:rsidP="00F24E52">
      <w:pPr>
        <w:contextualSpacing/>
      </w:pPr>
      <w:r>
        <w:t>-</w:t>
      </w:r>
      <w:r>
        <w:t xml:space="preserve"> 1 мм;</w:t>
      </w:r>
    </w:p>
    <w:p w:rsidR="00F24E52" w:rsidRDefault="00F24E52" w:rsidP="00F24E52">
      <w:pPr>
        <w:contextualSpacing/>
      </w:pPr>
      <w:r>
        <w:t>- 2 мм;</w:t>
      </w:r>
    </w:p>
    <w:p w:rsidR="00777FFA" w:rsidRPr="00777FFA" w:rsidRDefault="00F24E52" w:rsidP="00F24E52">
      <w:pPr>
        <w:contextualSpacing/>
      </w:pPr>
      <w:r>
        <w:t>- не регламентируется.</w:t>
      </w:r>
    </w:p>
    <w:p w:rsidR="00777FFA" w:rsidRDefault="00777FFA" w:rsidP="00777FFA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C922F4" w:rsidRPr="00F302AA" w:rsidRDefault="00C922F4" w:rsidP="00263510">
      <w:pPr>
        <w:contextualSpacing/>
        <w:jc w:val="center"/>
        <w:rPr>
          <w:rFonts w:cs="Calibri"/>
          <w:b/>
          <w:u w:val="single"/>
          <w:lang w:bidi="mr-IN"/>
        </w:rPr>
      </w:pPr>
    </w:p>
    <w:p w:rsidR="00C0505B" w:rsidRDefault="00F24E52" w:rsidP="00263510">
      <w:pPr>
        <w:pStyle w:val="TableParagraph"/>
        <w:spacing w:line="260" w:lineRule="exact"/>
        <w:ind w:left="0"/>
        <w:rPr>
          <w:sz w:val="24"/>
        </w:rPr>
      </w:pPr>
      <w:r w:rsidRPr="00F24E52">
        <w:rPr>
          <w:sz w:val="24"/>
        </w:rPr>
        <w:t>Для замены подшипников электродвигателей, необходимо</w:t>
      </w:r>
      <w:r w:rsidR="00772E65" w:rsidRPr="00772E65">
        <w:rPr>
          <w:sz w:val="24"/>
        </w:rPr>
        <w:t>?</w:t>
      </w:r>
    </w:p>
    <w:p w:rsidR="00F24E52" w:rsidRDefault="00F24E52" w:rsidP="00263510">
      <w:pPr>
        <w:pStyle w:val="TableParagraph"/>
        <w:spacing w:line="260" w:lineRule="exact"/>
        <w:ind w:left="0"/>
        <w:jc w:val="center"/>
        <w:rPr>
          <w:b/>
          <w:u w:val="single"/>
        </w:rPr>
      </w:pPr>
    </w:p>
    <w:p w:rsidR="00585C63" w:rsidRPr="00C0505B" w:rsidRDefault="00585C63" w:rsidP="00263510">
      <w:pPr>
        <w:pStyle w:val="TableParagraph"/>
        <w:spacing w:line="260" w:lineRule="exact"/>
        <w:ind w:left="0"/>
        <w:jc w:val="center"/>
        <w:rPr>
          <w:sz w:val="24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F24E52" w:rsidRPr="00F24E52" w:rsidRDefault="00F24E52" w:rsidP="00F24E52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F24E52">
        <w:rPr>
          <w:szCs w:val="22"/>
          <w:lang w:bidi="ru-RU"/>
        </w:rPr>
        <w:t xml:space="preserve"> воспользоваться съемником;</w:t>
      </w:r>
    </w:p>
    <w:p w:rsidR="00772E65" w:rsidRDefault="00F24E52" w:rsidP="00F24E52">
      <w:pPr>
        <w:contextualSpacing/>
        <w:rPr>
          <w:szCs w:val="22"/>
          <w:lang w:bidi="ru-RU"/>
        </w:rPr>
      </w:pPr>
      <w:r w:rsidRPr="00F24E52">
        <w:rPr>
          <w:szCs w:val="22"/>
          <w:lang w:bidi="ru-RU"/>
        </w:rPr>
        <w:t>- воспользоваться ударным инструментом с соблюдением мер безопасности.</w:t>
      </w:r>
    </w:p>
    <w:p w:rsidR="00F24E52" w:rsidRDefault="00F24E52" w:rsidP="00F24E52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Default="004D4649" w:rsidP="00263510">
      <w:pPr>
        <w:pStyle w:val="TableParagraph"/>
        <w:spacing w:line="260" w:lineRule="exact"/>
        <w:ind w:left="0"/>
        <w:rPr>
          <w:sz w:val="24"/>
        </w:rPr>
      </w:pPr>
      <w:r w:rsidRPr="004D4649">
        <w:rPr>
          <w:sz w:val="24"/>
        </w:rPr>
        <w:t>В инструкции по эксплуатации указываются</w:t>
      </w:r>
      <w:r w:rsidR="00C0505B">
        <w:rPr>
          <w:sz w:val="24"/>
        </w:rPr>
        <w:t>?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4D4649" w:rsidRPr="004D4649" w:rsidRDefault="004D4649" w:rsidP="004D4649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 xml:space="preserve">- </w:t>
      </w:r>
      <w:r w:rsidRPr="004D4649">
        <w:rPr>
          <w:szCs w:val="22"/>
          <w:lang w:bidi="ru-RU"/>
        </w:rPr>
        <w:t>меры безопасности;</w:t>
      </w:r>
    </w:p>
    <w:p w:rsidR="004D4649" w:rsidRP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меры предосторожности;</w:t>
      </w:r>
    </w:p>
    <w:p w:rsid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lastRenderedPageBreak/>
        <w:t>- меры эксплуатации.</w:t>
      </w:r>
    </w:p>
    <w:p w:rsidR="004D4649" w:rsidRDefault="004D4649" w:rsidP="004D4649">
      <w:pPr>
        <w:contextualSpacing/>
        <w:jc w:val="center"/>
        <w:rPr>
          <w:szCs w:val="22"/>
          <w:lang w:bidi="ru-RU"/>
        </w:rPr>
      </w:pPr>
    </w:p>
    <w:p w:rsidR="000D762B" w:rsidRDefault="000D762B" w:rsidP="004D464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BC0607" w:rsidRDefault="004D4649" w:rsidP="00BC0607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Максимально допустимая номинальная грузоподъемность подъемной платформы</w:t>
      </w:r>
      <w:r w:rsidR="00BC0607" w:rsidRPr="00BC0607">
        <w:rPr>
          <w:szCs w:val="22"/>
          <w:lang w:bidi="ru-RU"/>
        </w:rPr>
        <w:t xml:space="preserve">? </w:t>
      </w:r>
    </w:p>
    <w:p w:rsidR="00BC0607" w:rsidRDefault="00BC0607" w:rsidP="00263510">
      <w:pPr>
        <w:contextualSpacing/>
        <w:jc w:val="center"/>
        <w:rPr>
          <w:szCs w:val="22"/>
          <w:lang w:bidi="ru-RU"/>
        </w:rPr>
      </w:pPr>
    </w:p>
    <w:p w:rsidR="000D762B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4D4649" w:rsidRP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должна быть 225 кг;</w:t>
      </w:r>
    </w:p>
    <w:p w:rsidR="004D4649" w:rsidRP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должна быть 325 кг;</w:t>
      </w:r>
    </w:p>
    <w:p w:rsidR="00BC0607" w:rsidRDefault="004D4649" w:rsidP="004D4649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4D4649">
        <w:rPr>
          <w:szCs w:val="22"/>
          <w:lang w:bidi="ru-RU"/>
        </w:rPr>
        <w:t xml:space="preserve"> должна быть 500 кг.</w:t>
      </w:r>
    </w:p>
    <w:p w:rsidR="004D4649" w:rsidRDefault="004D4649" w:rsidP="004D4649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Default="004D4649" w:rsidP="00BC0607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Проверка работоспособности подвижных частей на предмет отсутствия заклиниваний, перекоса площадки и других неисправностей проводятся</w:t>
      </w:r>
      <w:r w:rsidR="00BC0607" w:rsidRPr="00BC0607">
        <w:rPr>
          <w:szCs w:val="22"/>
          <w:lang w:bidi="ru-RU"/>
        </w:rPr>
        <w:t>?</w:t>
      </w:r>
    </w:p>
    <w:p w:rsidR="00BC0607" w:rsidRDefault="00BC0607" w:rsidP="00BC0607">
      <w:pPr>
        <w:contextualSpacing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BC0607">
      <w:pPr>
        <w:pStyle w:val="TableParagraph"/>
        <w:tabs>
          <w:tab w:val="left" w:pos="254"/>
        </w:tabs>
        <w:spacing w:line="237" w:lineRule="auto"/>
        <w:rPr>
          <w:b/>
          <w:sz w:val="24"/>
          <w:szCs w:val="24"/>
          <w:u w:val="single"/>
          <w:lang w:bidi="ar-SA"/>
        </w:rPr>
      </w:pPr>
    </w:p>
    <w:p w:rsidR="004D4649" w:rsidRPr="004D4649" w:rsidRDefault="004D4649" w:rsidP="004D4649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 w:rsidRPr="004D4649">
        <w:rPr>
          <w:sz w:val="24"/>
        </w:rPr>
        <w:t>- ежедневно;</w:t>
      </w:r>
    </w:p>
    <w:p w:rsidR="004D4649" w:rsidRPr="004D4649" w:rsidRDefault="004D4649" w:rsidP="004D4649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 w:rsidRPr="004D4649">
        <w:rPr>
          <w:sz w:val="24"/>
        </w:rPr>
        <w:t>- ежемесячно;</w:t>
      </w:r>
    </w:p>
    <w:p w:rsidR="004D4649" w:rsidRPr="004D4649" w:rsidRDefault="004D4649" w:rsidP="004D4649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Pr="004D4649">
        <w:rPr>
          <w:sz w:val="24"/>
        </w:rPr>
        <w:t xml:space="preserve"> ежеквартально;</w:t>
      </w:r>
    </w:p>
    <w:p w:rsidR="00BC0607" w:rsidRPr="00C0505B" w:rsidRDefault="004D4649" w:rsidP="004D4649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 w:rsidRPr="004D4649">
        <w:rPr>
          <w:sz w:val="24"/>
        </w:rPr>
        <w:t>- ежегодно.</w:t>
      </w:r>
    </w:p>
    <w:p w:rsidR="004D4649" w:rsidRDefault="004D4649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0505B" w:rsidRDefault="004D4649" w:rsidP="00263510">
      <w:pPr>
        <w:pStyle w:val="TableParagraph"/>
        <w:spacing w:line="238" w:lineRule="auto"/>
        <w:ind w:left="0"/>
        <w:rPr>
          <w:sz w:val="24"/>
        </w:rPr>
      </w:pPr>
      <w:r w:rsidRPr="004D4649">
        <w:rPr>
          <w:sz w:val="24"/>
        </w:rPr>
        <w:t>С какой периодичностью проводится очередная проверка знаний по охране труда работников предприятия</w:t>
      </w:r>
      <w:r w:rsidR="00C0505B">
        <w:rPr>
          <w:sz w:val="24"/>
        </w:rPr>
        <w:t>?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263510">
      <w:pPr>
        <w:contextualSpacing/>
        <w:jc w:val="center"/>
        <w:rPr>
          <w:b/>
          <w:u w:val="single"/>
        </w:rPr>
      </w:pPr>
    </w:p>
    <w:p w:rsidR="004D4649" w:rsidRPr="004D4649" w:rsidRDefault="004D4649" w:rsidP="004D4649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4D4649">
        <w:rPr>
          <w:szCs w:val="22"/>
          <w:lang w:bidi="ru-RU"/>
        </w:rPr>
        <w:t xml:space="preserve"> не реже одного раза в 12 месяцев;</w:t>
      </w:r>
    </w:p>
    <w:p w:rsidR="004D4649" w:rsidRP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не реже одного раза в 3 года;</w:t>
      </w:r>
    </w:p>
    <w:p w:rsidR="004D4649" w:rsidRP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не реже одного раза в 5 лет;</w:t>
      </w:r>
    </w:p>
    <w:p w:rsidR="00BC0607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не реже одного раза в 6 месяцев.</w:t>
      </w:r>
    </w:p>
    <w:p w:rsidR="004D4649" w:rsidRDefault="004D4649" w:rsidP="004D4649">
      <w:pPr>
        <w:contextualSpacing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C0505B" w:rsidRDefault="009765DF" w:rsidP="0030494F">
      <w:pPr>
        <w:pStyle w:val="TableParagraph"/>
        <w:spacing w:line="237" w:lineRule="auto"/>
        <w:ind w:left="0"/>
        <w:rPr>
          <w:sz w:val="24"/>
        </w:rPr>
      </w:pPr>
      <w:r w:rsidRPr="009765DF">
        <w:rPr>
          <w:sz w:val="24"/>
        </w:rPr>
        <w:t>К работе с переносным электроинструментом и ручными электрическими машинами классов 0 и I в помещениях с повышенной опасностью должны допускаться</w:t>
      </w:r>
      <w:r w:rsidR="00C0505B">
        <w:rPr>
          <w:sz w:val="24"/>
        </w:rPr>
        <w:t>?</w:t>
      </w:r>
    </w:p>
    <w:p w:rsidR="00C0505B" w:rsidRDefault="00C0505B" w:rsidP="00263510">
      <w:pPr>
        <w:pStyle w:val="TableParagraph"/>
        <w:spacing w:line="237" w:lineRule="auto"/>
        <w:ind w:left="0"/>
        <w:rPr>
          <w:sz w:val="24"/>
        </w:rPr>
      </w:pPr>
    </w:p>
    <w:p w:rsidR="00F302AA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765DF" w:rsidRPr="009765DF" w:rsidRDefault="009765DF" w:rsidP="009765DF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</w:t>
      </w:r>
      <w:r w:rsidRPr="009765DF">
        <w:rPr>
          <w:sz w:val="24"/>
        </w:rPr>
        <w:t xml:space="preserve"> работники, имеющие группу II;</w:t>
      </w:r>
    </w:p>
    <w:p w:rsidR="009765DF" w:rsidRPr="009765DF" w:rsidRDefault="009765DF" w:rsidP="009765DF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</w:t>
      </w:r>
      <w:r w:rsidRPr="009765DF">
        <w:rPr>
          <w:sz w:val="24"/>
        </w:rPr>
        <w:t xml:space="preserve"> работники, имеющие группу не ниже III.</w:t>
      </w:r>
    </w:p>
    <w:p w:rsidR="0030494F" w:rsidRDefault="009765DF" w:rsidP="009765DF">
      <w:pPr>
        <w:pStyle w:val="TableParagraph"/>
        <w:spacing w:line="275" w:lineRule="exact"/>
        <w:ind w:left="0"/>
        <w:rPr>
          <w:sz w:val="24"/>
        </w:rPr>
      </w:pPr>
      <w:r w:rsidRPr="009765DF">
        <w:rPr>
          <w:sz w:val="24"/>
        </w:rPr>
        <w:t>- работники, имеющие группу не ниже IV.</w:t>
      </w:r>
    </w:p>
    <w:p w:rsidR="009765DF" w:rsidRPr="00C0505B" w:rsidRDefault="009765DF" w:rsidP="009765DF">
      <w:pPr>
        <w:pStyle w:val="TableParagraph"/>
        <w:spacing w:line="275" w:lineRule="exact"/>
        <w:ind w:left="0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C4782D" w:rsidRDefault="00C4782D" w:rsidP="00263510">
      <w:pPr>
        <w:contextualSpacing/>
        <w:jc w:val="center"/>
        <w:rPr>
          <w:b/>
          <w:u w:val="single"/>
        </w:rPr>
      </w:pPr>
    </w:p>
    <w:p w:rsidR="00C4782D" w:rsidRDefault="009765DF" w:rsidP="00263510">
      <w:pPr>
        <w:pStyle w:val="TableParagraph"/>
        <w:spacing w:line="237" w:lineRule="auto"/>
        <w:ind w:left="0"/>
        <w:rPr>
          <w:sz w:val="24"/>
        </w:rPr>
      </w:pPr>
      <w:r w:rsidRPr="009765DF">
        <w:rPr>
          <w:sz w:val="24"/>
        </w:rPr>
        <w:t>Техническое освидетельствование эксплуатируемого объекта в течение назначенного срока службы должно осуществляться</w:t>
      </w:r>
      <w:r w:rsidR="00C4782D">
        <w:rPr>
          <w:sz w:val="24"/>
        </w:rPr>
        <w:t>?</w:t>
      </w:r>
    </w:p>
    <w:p w:rsidR="0001629F" w:rsidRDefault="0001629F" w:rsidP="00263510">
      <w:pPr>
        <w:contextualSpacing/>
        <w:rPr>
          <w:bCs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765DF" w:rsidRPr="009765DF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не реже одного раза в 3 календарных месяца;</w:t>
      </w:r>
    </w:p>
    <w:p w:rsidR="009765DF" w:rsidRPr="009765DF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не реже одного раза в 6 календарных месяцев;</w:t>
      </w:r>
    </w:p>
    <w:p w:rsidR="0030494F" w:rsidRDefault="009765DF" w:rsidP="009765DF">
      <w:pPr>
        <w:contextualSpacing/>
        <w:rPr>
          <w:b/>
          <w:u w:val="single"/>
        </w:rPr>
      </w:pPr>
      <w:r>
        <w:rPr>
          <w:szCs w:val="22"/>
          <w:lang w:bidi="ru-RU"/>
        </w:rPr>
        <w:t>-</w:t>
      </w:r>
      <w:r w:rsidRPr="009765DF">
        <w:rPr>
          <w:szCs w:val="22"/>
          <w:lang w:bidi="ru-RU"/>
        </w:rPr>
        <w:t xml:space="preserve"> не реже одного раза в 12 календарных месяцев.</w:t>
      </w: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C4782D" w:rsidRDefault="009765DF" w:rsidP="00263510">
      <w:pPr>
        <w:pStyle w:val="TableParagraph"/>
        <w:spacing w:line="238" w:lineRule="auto"/>
        <w:ind w:left="0"/>
        <w:rPr>
          <w:sz w:val="24"/>
        </w:rPr>
      </w:pPr>
      <w:r w:rsidRPr="009765DF">
        <w:rPr>
          <w:sz w:val="24"/>
        </w:rPr>
        <w:t>Для вызова подъемной платформы на посадочные площадки используется</w:t>
      </w:r>
      <w:r w:rsidR="00C4782D">
        <w:rPr>
          <w:sz w:val="24"/>
        </w:rPr>
        <w:t>?</w:t>
      </w:r>
    </w:p>
    <w:p w:rsidR="0002793A" w:rsidRDefault="0002793A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263510">
      <w:pPr>
        <w:contextualSpacing/>
        <w:jc w:val="center"/>
        <w:rPr>
          <w:b/>
          <w:u w:val="single"/>
        </w:rPr>
      </w:pPr>
    </w:p>
    <w:p w:rsidR="009765DF" w:rsidRPr="009765DF" w:rsidRDefault="009765DF" w:rsidP="009765DF">
      <w:pPr>
        <w:pStyle w:val="TableParagraph"/>
        <w:numPr>
          <w:ilvl w:val="0"/>
          <w:numId w:val="28"/>
        </w:numPr>
        <w:tabs>
          <w:tab w:val="left" w:pos="256"/>
        </w:tabs>
        <w:rPr>
          <w:sz w:val="24"/>
        </w:rPr>
      </w:pPr>
      <w:r w:rsidRPr="009765DF">
        <w:rPr>
          <w:sz w:val="24"/>
        </w:rPr>
        <w:t>пульт вызова;</w:t>
      </w:r>
    </w:p>
    <w:p w:rsidR="009765DF" w:rsidRPr="009765DF" w:rsidRDefault="009765DF" w:rsidP="009765DF">
      <w:pPr>
        <w:pStyle w:val="TableParagraph"/>
        <w:numPr>
          <w:ilvl w:val="0"/>
          <w:numId w:val="28"/>
        </w:numPr>
        <w:tabs>
          <w:tab w:val="left" w:pos="256"/>
        </w:tabs>
        <w:rPr>
          <w:sz w:val="24"/>
        </w:rPr>
      </w:pPr>
      <w:r w:rsidRPr="009765DF">
        <w:rPr>
          <w:sz w:val="24"/>
        </w:rPr>
        <w:t>пульт управления;</w:t>
      </w:r>
    </w:p>
    <w:p w:rsidR="0030494F" w:rsidRPr="0030494F" w:rsidRDefault="009765DF" w:rsidP="009765DF">
      <w:pPr>
        <w:pStyle w:val="TableParagraph"/>
        <w:numPr>
          <w:ilvl w:val="0"/>
          <w:numId w:val="28"/>
        </w:numPr>
        <w:tabs>
          <w:tab w:val="left" w:pos="256"/>
        </w:tabs>
        <w:rPr>
          <w:sz w:val="24"/>
        </w:rPr>
      </w:pPr>
      <w:r w:rsidRPr="009765DF">
        <w:rPr>
          <w:sz w:val="24"/>
        </w:rPr>
        <w:t>ключи безопасности.</w:t>
      </w:r>
    </w:p>
    <w:p w:rsidR="00C4782D" w:rsidRDefault="00C4782D" w:rsidP="0030494F">
      <w:pPr>
        <w:pStyle w:val="TableParagraph"/>
        <w:tabs>
          <w:tab w:val="left" w:pos="256"/>
        </w:tabs>
        <w:ind w:left="111"/>
        <w:rPr>
          <w:sz w:val="24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765DF" w:rsidRPr="009765DF" w:rsidRDefault="009765DF" w:rsidP="009765DF">
      <w:pPr>
        <w:pStyle w:val="TableParagraph"/>
        <w:spacing w:line="260" w:lineRule="exact"/>
        <w:rPr>
          <w:sz w:val="24"/>
        </w:rPr>
      </w:pPr>
      <w:r w:rsidRPr="009765DF">
        <w:rPr>
          <w:sz w:val="24"/>
        </w:rPr>
        <w:t>Какая необходима группа допуска по электробезопасности электромеханику по</w:t>
      </w:r>
    </w:p>
    <w:p w:rsidR="00C4782D" w:rsidRDefault="009765DF" w:rsidP="009765DF">
      <w:pPr>
        <w:pStyle w:val="TableParagraph"/>
        <w:spacing w:line="260" w:lineRule="exact"/>
        <w:rPr>
          <w:sz w:val="24"/>
        </w:rPr>
      </w:pPr>
      <w:r w:rsidRPr="009765DF">
        <w:rPr>
          <w:sz w:val="24"/>
        </w:rPr>
        <w:t>ремонту и обслуживанию подъёмных</w:t>
      </w:r>
      <w:r>
        <w:rPr>
          <w:sz w:val="24"/>
        </w:rPr>
        <w:t xml:space="preserve"> </w:t>
      </w:r>
      <w:r w:rsidRPr="009765DF">
        <w:rPr>
          <w:sz w:val="24"/>
        </w:rPr>
        <w:t>платформ для инвалидов</w:t>
      </w:r>
      <w:r w:rsidR="00C4782D">
        <w:rPr>
          <w:sz w:val="24"/>
        </w:rPr>
        <w:t>?</w:t>
      </w:r>
    </w:p>
    <w:p w:rsidR="00C922F4" w:rsidRDefault="00C922F4" w:rsidP="00263510">
      <w:pPr>
        <w:pStyle w:val="TableParagraph"/>
        <w:ind w:left="0"/>
        <w:contextualSpacing/>
        <w:rPr>
          <w:sz w:val="24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765DF" w:rsidRPr="009765DF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II группа;</w:t>
      </w:r>
    </w:p>
    <w:p w:rsidR="009765DF" w:rsidRPr="009765DF" w:rsidRDefault="009765DF" w:rsidP="009765D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9765DF">
        <w:rPr>
          <w:szCs w:val="22"/>
          <w:lang w:bidi="ru-RU"/>
        </w:rPr>
        <w:t xml:space="preserve"> III группа;</w:t>
      </w:r>
    </w:p>
    <w:p w:rsidR="009765DF" w:rsidRPr="009765DF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IV группа;</w:t>
      </w:r>
    </w:p>
    <w:p w:rsidR="0030494F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V группа.</w:t>
      </w:r>
    </w:p>
    <w:p w:rsidR="009765DF" w:rsidRDefault="009765DF" w:rsidP="009765DF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C4782D" w:rsidRDefault="009765DF" w:rsidP="00263510">
      <w:pPr>
        <w:pStyle w:val="TableParagraph"/>
        <w:spacing w:line="260" w:lineRule="exact"/>
        <w:ind w:left="0"/>
        <w:rPr>
          <w:sz w:val="24"/>
        </w:rPr>
      </w:pPr>
      <w:r w:rsidRPr="009765DF">
        <w:rPr>
          <w:sz w:val="24"/>
        </w:rPr>
        <w:t>Отклонение от вертикали траектории движения инвалидной платформы не должен превышать</w:t>
      </w:r>
      <w:r w:rsidR="00C4782D">
        <w:rPr>
          <w:sz w:val="24"/>
        </w:rPr>
        <w:t>?</w:t>
      </w:r>
    </w:p>
    <w:p w:rsidR="00142020" w:rsidRDefault="00142020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765DF" w:rsidRPr="009765DF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- 10º;</w:t>
      </w:r>
    </w:p>
    <w:p w:rsidR="009765DF" w:rsidRPr="009765DF" w:rsidRDefault="009765DF" w:rsidP="009765D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9765DF">
        <w:rPr>
          <w:szCs w:val="22"/>
          <w:lang w:bidi="ru-RU"/>
        </w:rPr>
        <w:t xml:space="preserve"> 15º;</w:t>
      </w:r>
    </w:p>
    <w:p w:rsidR="009765DF" w:rsidRPr="009765DF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- 25º;</w:t>
      </w:r>
    </w:p>
    <w:p w:rsidR="00C4782D" w:rsidRDefault="009765DF" w:rsidP="009765DF">
      <w:pPr>
        <w:contextualSpacing/>
        <w:rPr>
          <w:szCs w:val="22"/>
          <w:lang w:bidi="ru-RU"/>
        </w:rPr>
      </w:pPr>
      <w:r w:rsidRPr="009765DF">
        <w:rPr>
          <w:szCs w:val="22"/>
          <w:lang w:bidi="ru-RU"/>
        </w:rPr>
        <w:t>- 30º.</w:t>
      </w:r>
    </w:p>
    <w:p w:rsidR="0030494F" w:rsidRDefault="0030494F" w:rsidP="0030494F">
      <w:pPr>
        <w:contextualSpacing/>
        <w:jc w:val="center"/>
      </w:pPr>
    </w:p>
    <w:p w:rsidR="00585C63" w:rsidRDefault="00C4782D" w:rsidP="00263510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 </w:t>
      </w:r>
      <w:r w:rsidR="00585C63"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585C63" w:rsidRPr="00F302AA">
        <w:rPr>
          <w:b/>
          <w:bCs/>
          <w:u w:val="single"/>
        </w:rPr>
        <w:t>14</w:t>
      </w:r>
    </w:p>
    <w:p w:rsidR="00F302AA" w:rsidRPr="00F302AA" w:rsidRDefault="00F302AA" w:rsidP="00263510">
      <w:pPr>
        <w:contextualSpacing/>
        <w:jc w:val="center"/>
        <w:rPr>
          <w:b/>
          <w:bCs/>
          <w:u w:val="single"/>
        </w:rPr>
      </w:pPr>
    </w:p>
    <w:p w:rsidR="00C4782D" w:rsidRDefault="009765DF" w:rsidP="00263510">
      <w:pPr>
        <w:pStyle w:val="TableParagraph"/>
        <w:spacing w:line="237" w:lineRule="auto"/>
        <w:ind w:left="0"/>
        <w:rPr>
          <w:sz w:val="24"/>
        </w:rPr>
      </w:pPr>
      <w:r w:rsidRPr="009765DF">
        <w:rPr>
          <w:sz w:val="24"/>
        </w:rPr>
        <w:t>«Нейтральный провод» имеет буквенно-цифровое обозначение на схемах</w:t>
      </w:r>
      <w:r w:rsidR="00C4782D">
        <w:rPr>
          <w:sz w:val="24"/>
        </w:rPr>
        <w:t>?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765DF" w:rsidRPr="009765DF" w:rsidRDefault="009765DF" w:rsidP="009765DF">
      <w:pPr>
        <w:pStyle w:val="TableParagraph"/>
        <w:ind w:left="0"/>
        <w:rPr>
          <w:sz w:val="24"/>
        </w:rPr>
      </w:pPr>
      <w:r w:rsidRPr="009765DF">
        <w:rPr>
          <w:sz w:val="24"/>
        </w:rPr>
        <w:t>- PE;</w:t>
      </w:r>
    </w:p>
    <w:p w:rsidR="009765DF" w:rsidRPr="009765DF" w:rsidRDefault="009765DF" w:rsidP="009765DF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Pr="009765DF">
        <w:rPr>
          <w:sz w:val="24"/>
        </w:rPr>
        <w:t xml:space="preserve"> N;</w:t>
      </w:r>
    </w:p>
    <w:p w:rsidR="00C4782D" w:rsidRDefault="009765DF" w:rsidP="009765DF">
      <w:pPr>
        <w:pStyle w:val="TableParagraph"/>
        <w:ind w:left="0"/>
        <w:rPr>
          <w:sz w:val="24"/>
        </w:rPr>
      </w:pPr>
      <w:r w:rsidRPr="009765DF">
        <w:rPr>
          <w:sz w:val="24"/>
        </w:rPr>
        <w:t>- M.</w:t>
      </w:r>
    </w:p>
    <w:p w:rsidR="00530E1F" w:rsidRPr="00C922F4" w:rsidRDefault="00530E1F" w:rsidP="009765DF">
      <w:pPr>
        <w:pStyle w:val="TableParagraph"/>
        <w:ind w:left="0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452C02" w:rsidRDefault="00530E1F" w:rsidP="00263510">
      <w:pPr>
        <w:pStyle w:val="TableParagraph"/>
        <w:spacing w:line="260" w:lineRule="exact"/>
        <w:ind w:left="0"/>
        <w:rPr>
          <w:sz w:val="24"/>
        </w:rPr>
      </w:pPr>
      <w:proofErr w:type="spellStart"/>
      <w:r w:rsidRPr="00530E1F">
        <w:rPr>
          <w:sz w:val="24"/>
        </w:rPr>
        <w:t>Прозвонку</w:t>
      </w:r>
      <w:proofErr w:type="spellEnd"/>
      <w:r w:rsidRPr="00530E1F">
        <w:rPr>
          <w:sz w:val="24"/>
        </w:rPr>
        <w:t xml:space="preserve"> электрических цепей на целостность производят?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530E1F" w:rsidRPr="00530E1F" w:rsidRDefault="00530E1F" w:rsidP="00530E1F">
      <w:pPr>
        <w:contextualSpacing/>
        <w:rPr>
          <w:szCs w:val="22"/>
          <w:lang w:bidi="ru-RU"/>
        </w:rPr>
      </w:pPr>
      <w:r w:rsidRPr="00530E1F">
        <w:rPr>
          <w:szCs w:val="22"/>
          <w:lang w:bidi="ru-RU"/>
        </w:rPr>
        <w:t>- под напряжением данных сетей;</w:t>
      </w:r>
    </w:p>
    <w:p w:rsidR="000A6AC1" w:rsidRDefault="00530E1F" w:rsidP="00530E1F">
      <w:pPr>
        <w:contextualSpacing/>
        <w:rPr>
          <w:b/>
          <w:u w:val="single"/>
        </w:rPr>
      </w:pPr>
      <w:r>
        <w:rPr>
          <w:szCs w:val="22"/>
          <w:lang w:bidi="ru-RU"/>
        </w:rPr>
        <w:t xml:space="preserve">- </w:t>
      </w:r>
      <w:r w:rsidRPr="00530E1F">
        <w:rPr>
          <w:szCs w:val="22"/>
          <w:lang w:bidi="ru-RU"/>
        </w:rPr>
        <w:t>со снятием напряжения с сетей, где проводится замеры.</w:t>
      </w: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A1599B" w:rsidRDefault="00A1599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C922F4" w:rsidRDefault="00530E1F" w:rsidP="00263510">
      <w:pPr>
        <w:pStyle w:val="TableParagraph"/>
        <w:spacing w:line="263" w:lineRule="exact"/>
        <w:ind w:left="0"/>
        <w:rPr>
          <w:sz w:val="24"/>
        </w:rPr>
      </w:pPr>
      <w:r w:rsidRPr="00530E1F">
        <w:rPr>
          <w:sz w:val="24"/>
        </w:rPr>
        <w:t>Организация безопасного использования и содержания объекта обеспечивается</w:t>
      </w:r>
      <w:r w:rsidR="00452C02">
        <w:rPr>
          <w:sz w:val="24"/>
        </w:rPr>
        <w:t>?</w:t>
      </w:r>
    </w:p>
    <w:p w:rsidR="00A1599B" w:rsidRDefault="00A1599B" w:rsidP="00263510">
      <w:pPr>
        <w:contextualSpacing/>
        <w:rPr>
          <w:bCs/>
        </w:rPr>
      </w:pPr>
    </w:p>
    <w:p w:rsidR="00F302AA" w:rsidRDefault="00F302AA" w:rsidP="00263510">
      <w:pPr>
        <w:contextualSpacing/>
        <w:rPr>
          <w:b/>
          <w:u w:val="single"/>
        </w:rPr>
      </w:pPr>
    </w:p>
    <w:p w:rsidR="00A1599B" w:rsidRDefault="00A1599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530E1F" w:rsidRPr="00530E1F" w:rsidRDefault="00530E1F" w:rsidP="00530E1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530E1F">
        <w:rPr>
          <w:szCs w:val="22"/>
          <w:lang w:bidi="ru-RU"/>
        </w:rPr>
        <w:t xml:space="preserve"> владельцем объекта;</w:t>
      </w:r>
    </w:p>
    <w:p w:rsidR="00530E1F" w:rsidRPr="00530E1F" w:rsidRDefault="00530E1F" w:rsidP="00530E1F">
      <w:pPr>
        <w:contextualSpacing/>
        <w:rPr>
          <w:szCs w:val="22"/>
          <w:lang w:bidi="ru-RU"/>
        </w:rPr>
      </w:pPr>
      <w:r w:rsidRPr="00530E1F">
        <w:rPr>
          <w:szCs w:val="22"/>
          <w:lang w:bidi="ru-RU"/>
        </w:rPr>
        <w:t>- администрацией специализированной организации;</w:t>
      </w:r>
    </w:p>
    <w:p w:rsidR="000A6AC1" w:rsidRDefault="00530E1F" w:rsidP="00530E1F">
      <w:pPr>
        <w:contextualSpacing/>
        <w:rPr>
          <w:szCs w:val="22"/>
          <w:lang w:bidi="ru-RU"/>
        </w:rPr>
      </w:pPr>
      <w:r w:rsidRPr="00530E1F">
        <w:rPr>
          <w:szCs w:val="22"/>
          <w:lang w:bidi="ru-RU"/>
        </w:rPr>
        <w:t>- ответственным за безопасную эксплуатацию.</w:t>
      </w:r>
    </w:p>
    <w:p w:rsidR="00530E1F" w:rsidRDefault="00530E1F" w:rsidP="00530E1F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922F4" w:rsidRDefault="00530E1F" w:rsidP="00263510">
      <w:pPr>
        <w:pStyle w:val="TableParagraph"/>
        <w:spacing w:line="237" w:lineRule="auto"/>
        <w:ind w:left="0"/>
        <w:rPr>
          <w:sz w:val="24"/>
        </w:rPr>
      </w:pPr>
      <w:r w:rsidRPr="00530E1F">
        <w:rPr>
          <w:sz w:val="24"/>
        </w:rPr>
        <w:t>Единоличный осмотр электроустановки, электротехнической части технологического оборудования имеет право выполнять работник из числа оперативного персонала, имеющий группу</w:t>
      </w:r>
      <w:r w:rsidR="00452C02">
        <w:rPr>
          <w:sz w:val="24"/>
        </w:rPr>
        <w:t>?</w:t>
      </w:r>
    </w:p>
    <w:p w:rsidR="00F302AA" w:rsidRDefault="00F302AA" w:rsidP="00263510">
      <w:pPr>
        <w:contextualSpacing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530E1F" w:rsidRPr="00530E1F" w:rsidRDefault="00530E1F" w:rsidP="00530E1F">
      <w:pPr>
        <w:contextualSpacing/>
        <w:rPr>
          <w:szCs w:val="22"/>
          <w:lang w:bidi="ru-RU"/>
        </w:rPr>
      </w:pPr>
      <w:r w:rsidRPr="00530E1F">
        <w:rPr>
          <w:szCs w:val="22"/>
          <w:lang w:bidi="ru-RU"/>
        </w:rPr>
        <w:t>- не ниже II;</w:t>
      </w:r>
    </w:p>
    <w:p w:rsidR="00530E1F" w:rsidRPr="00530E1F" w:rsidRDefault="00530E1F" w:rsidP="00530E1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530E1F">
        <w:rPr>
          <w:szCs w:val="22"/>
          <w:lang w:bidi="ru-RU"/>
        </w:rPr>
        <w:t xml:space="preserve"> не ниже III;</w:t>
      </w:r>
    </w:p>
    <w:p w:rsidR="00452C02" w:rsidRDefault="00530E1F" w:rsidP="00530E1F">
      <w:pPr>
        <w:contextualSpacing/>
        <w:rPr>
          <w:szCs w:val="22"/>
          <w:lang w:bidi="ru-RU"/>
        </w:rPr>
      </w:pPr>
      <w:r w:rsidRPr="00530E1F">
        <w:rPr>
          <w:szCs w:val="22"/>
          <w:lang w:bidi="ru-RU"/>
        </w:rPr>
        <w:t>- не ниже IV.</w:t>
      </w:r>
    </w:p>
    <w:p w:rsidR="00530E1F" w:rsidRDefault="00530E1F" w:rsidP="00530E1F">
      <w:pPr>
        <w:contextualSpacing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452C02" w:rsidRDefault="00530E1F" w:rsidP="00263510">
      <w:pPr>
        <w:pStyle w:val="TableParagraph"/>
        <w:spacing w:line="237" w:lineRule="auto"/>
        <w:ind w:left="0"/>
        <w:rPr>
          <w:sz w:val="24"/>
        </w:rPr>
      </w:pPr>
      <w:r w:rsidRPr="00530E1F">
        <w:rPr>
          <w:sz w:val="24"/>
        </w:rPr>
        <w:t>Обязанности по обеспечению безопасных условий и охраны труда возлагаются</w:t>
      </w:r>
      <w:r w:rsidR="00452C02">
        <w:rPr>
          <w:sz w:val="24"/>
        </w:rPr>
        <w:t>?</w:t>
      </w:r>
    </w:p>
    <w:p w:rsidR="00FB44FA" w:rsidRDefault="00FB44FA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530E1F" w:rsidRPr="00530E1F" w:rsidRDefault="00530E1F" w:rsidP="00530E1F">
      <w:pPr>
        <w:pStyle w:val="TableParagraph"/>
        <w:tabs>
          <w:tab w:val="left" w:pos="256"/>
        </w:tabs>
        <w:spacing w:line="237" w:lineRule="auto"/>
        <w:ind w:left="0"/>
        <w:rPr>
          <w:sz w:val="24"/>
        </w:rPr>
      </w:pPr>
      <w:r w:rsidRPr="00530E1F">
        <w:rPr>
          <w:sz w:val="24"/>
        </w:rPr>
        <w:t>- на работника;</w:t>
      </w:r>
    </w:p>
    <w:p w:rsidR="00452C02" w:rsidRPr="00452C02" w:rsidRDefault="00530E1F" w:rsidP="00530E1F">
      <w:pPr>
        <w:pStyle w:val="TableParagraph"/>
        <w:tabs>
          <w:tab w:val="left" w:pos="256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Pr="00530E1F">
        <w:rPr>
          <w:sz w:val="24"/>
        </w:rPr>
        <w:t xml:space="preserve"> на работодателя.</w:t>
      </w:r>
    </w:p>
    <w:p w:rsidR="008410AC" w:rsidRDefault="008410AC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922F4" w:rsidRDefault="007F0424" w:rsidP="00263510">
      <w:pPr>
        <w:pStyle w:val="TableParagraph"/>
        <w:spacing w:line="237" w:lineRule="auto"/>
        <w:ind w:left="0"/>
        <w:rPr>
          <w:sz w:val="24"/>
        </w:rPr>
      </w:pPr>
      <w:r w:rsidRPr="007F0424">
        <w:rPr>
          <w:sz w:val="24"/>
        </w:rPr>
        <w:t>Перчатки резиновые диэлектрические для защиты рук от поражения электрическим током при работе в электроустановках до 1000В должны быть длиной</w:t>
      </w:r>
      <w:r w:rsidR="00452C02">
        <w:rPr>
          <w:sz w:val="24"/>
        </w:rPr>
        <w:t>?</w:t>
      </w:r>
    </w:p>
    <w:p w:rsidR="00F302AA" w:rsidRDefault="00F302AA" w:rsidP="00263510">
      <w:pPr>
        <w:contextualSpacing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263510">
      <w:pPr>
        <w:contextualSpacing/>
        <w:jc w:val="center"/>
      </w:pPr>
    </w:p>
    <w:p w:rsidR="007F0424" w:rsidRPr="007F0424" w:rsidRDefault="007F0424" w:rsidP="007F0424">
      <w:pPr>
        <w:contextualSpacing/>
        <w:rPr>
          <w:szCs w:val="22"/>
          <w:lang w:bidi="ru-RU"/>
        </w:rPr>
      </w:pPr>
      <w:r w:rsidRPr="007F0424">
        <w:rPr>
          <w:szCs w:val="22"/>
          <w:lang w:bidi="ru-RU"/>
        </w:rPr>
        <w:t>- не менее 250 мм;</w:t>
      </w:r>
    </w:p>
    <w:p w:rsidR="007F0424" w:rsidRPr="007F0424" w:rsidRDefault="007F0424" w:rsidP="007F0424">
      <w:pPr>
        <w:contextualSpacing/>
        <w:rPr>
          <w:szCs w:val="22"/>
          <w:lang w:bidi="ru-RU"/>
        </w:rPr>
      </w:pPr>
      <w:r w:rsidRPr="007F0424">
        <w:rPr>
          <w:szCs w:val="22"/>
          <w:lang w:bidi="ru-RU"/>
        </w:rPr>
        <w:t>- не более 300 мм;</w:t>
      </w:r>
    </w:p>
    <w:p w:rsidR="00452C02" w:rsidRDefault="007F0424" w:rsidP="007F0424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7F0424">
        <w:rPr>
          <w:szCs w:val="22"/>
          <w:lang w:bidi="ru-RU"/>
        </w:rPr>
        <w:t xml:space="preserve"> не менее 350 мм.</w:t>
      </w:r>
    </w:p>
    <w:p w:rsidR="007F0424" w:rsidRDefault="007F0424" w:rsidP="007F0424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F302AA" w:rsidRPr="00452C02" w:rsidRDefault="007F0424" w:rsidP="00263510">
      <w:pPr>
        <w:pStyle w:val="TableParagraph"/>
        <w:spacing w:line="237" w:lineRule="auto"/>
        <w:ind w:left="0"/>
        <w:rPr>
          <w:sz w:val="24"/>
        </w:rPr>
      </w:pPr>
      <w:r w:rsidRPr="007F0424">
        <w:rPr>
          <w:sz w:val="24"/>
        </w:rPr>
        <w:t>С какой периодичностью проводиться поверка изоляции отверток для работы в электроустановках до 1000В</w:t>
      </w:r>
      <w:r w:rsidR="00452C02">
        <w:rPr>
          <w:sz w:val="24"/>
        </w:rPr>
        <w:t>?</w:t>
      </w:r>
    </w:p>
    <w:p w:rsidR="008410AC" w:rsidRDefault="008410AC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263510">
      <w:pPr>
        <w:contextualSpacing/>
        <w:jc w:val="center"/>
        <w:rPr>
          <w:b/>
          <w:u w:val="single"/>
        </w:rPr>
      </w:pPr>
    </w:p>
    <w:p w:rsidR="007F0424" w:rsidRPr="007F0424" w:rsidRDefault="007F0424" w:rsidP="007F0424">
      <w:pPr>
        <w:contextualSpacing/>
        <w:rPr>
          <w:szCs w:val="22"/>
          <w:lang w:bidi="ru-RU"/>
        </w:rPr>
      </w:pPr>
      <w:r w:rsidRPr="007F0424">
        <w:rPr>
          <w:szCs w:val="22"/>
          <w:lang w:bidi="ru-RU"/>
        </w:rPr>
        <w:t>- один раз в полгода;</w:t>
      </w:r>
    </w:p>
    <w:p w:rsidR="007F0424" w:rsidRPr="007F0424" w:rsidRDefault="007F0424" w:rsidP="007F0424">
      <w:pPr>
        <w:contextualSpacing/>
        <w:rPr>
          <w:szCs w:val="22"/>
          <w:lang w:bidi="ru-RU"/>
        </w:rPr>
      </w:pPr>
      <w:r w:rsidRPr="007F0424">
        <w:rPr>
          <w:szCs w:val="22"/>
          <w:lang w:bidi="ru-RU"/>
        </w:rPr>
        <w:t>- один раз в год;</w:t>
      </w:r>
    </w:p>
    <w:p w:rsidR="0001629F" w:rsidRDefault="007F0424" w:rsidP="007F0424">
      <w:pPr>
        <w:contextualSpacing/>
        <w:rPr>
          <w:b/>
          <w:u w:val="single"/>
        </w:rPr>
      </w:pPr>
      <w:r>
        <w:rPr>
          <w:szCs w:val="22"/>
          <w:lang w:bidi="ru-RU"/>
        </w:rPr>
        <w:t>-</w:t>
      </w:r>
      <w:bookmarkStart w:id="0" w:name="_GoBack"/>
      <w:bookmarkEnd w:id="0"/>
      <w:r w:rsidRPr="007F0424">
        <w:rPr>
          <w:szCs w:val="22"/>
          <w:lang w:bidi="ru-RU"/>
        </w:rPr>
        <w:t xml:space="preserve"> не нормируется.</w:t>
      </w: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892EC1"/>
    <w:multiLevelType w:val="hybridMultilevel"/>
    <w:tmpl w:val="D28AB1A0"/>
    <w:lvl w:ilvl="0" w:tplc="D2AEDD4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2AA22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8020AC0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A58F7B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07231A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B687E48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1B0016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106C729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A06CF96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F722F44"/>
    <w:multiLevelType w:val="hybridMultilevel"/>
    <w:tmpl w:val="E25A1D84"/>
    <w:lvl w:ilvl="0" w:tplc="90E296B6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24780E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AD6AFA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9272C0B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43C031A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6FAA299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44E95DA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47E233D4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940C07E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11675A35"/>
    <w:multiLevelType w:val="hybridMultilevel"/>
    <w:tmpl w:val="B330D5AE"/>
    <w:lvl w:ilvl="0" w:tplc="56F0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42A"/>
    <w:multiLevelType w:val="hybridMultilevel"/>
    <w:tmpl w:val="34EA4B98"/>
    <w:lvl w:ilvl="0" w:tplc="7AE4DA9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50B0F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EA24FC1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A31C07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E5C31E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3AE6FA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2404DA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F60D35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69C832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37266039"/>
    <w:multiLevelType w:val="hybridMultilevel"/>
    <w:tmpl w:val="76A40CE2"/>
    <w:lvl w:ilvl="0" w:tplc="95AC5EE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542B4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D9E235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CA3CE49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066BDF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EA4E31F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476A1A6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2B6E80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28583C3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4ED03A96"/>
    <w:multiLevelType w:val="hybridMultilevel"/>
    <w:tmpl w:val="99E8F84C"/>
    <w:lvl w:ilvl="0" w:tplc="000292F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DE8A6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5F84AE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BF0EEE5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0AE248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C60138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130ACF9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E18A0D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55C7F3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4" w15:restartNumberingAfterBreak="0">
    <w:nsid w:val="56984891"/>
    <w:multiLevelType w:val="hybridMultilevel"/>
    <w:tmpl w:val="A92A2234"/>
    <w:lvl w:ilvl="0" w:tplc="4ECA1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736"/>
    <w:multiLevelType w:val="hybridMultilevel"/>
    <w:tmpl w:val="3BC2F2BA"/>
    <w:lvl w:ilvl="0" w:tplc="4E6E5AF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68D19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C1499F4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D183A1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A18368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A8E9C5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6BF4CCC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3362A9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4C78FF7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6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7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8" w15:restartNumberingAfterBreak="0">
    <w:nsid w:val="5B493D7D"/>
    <w:multiLevelType w:val="hybridMultilevel"/>
    <w:tmpl w:val="65305CD4"/>
    <w:lvl w:ilvl="0" w:tplc="9ABCC98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62D93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A687890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26A111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A801D8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8988C1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CCFEBC34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FC22C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6DF4CAD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60630ACA"/>
    <w:multiLevelType w:val="hybridMultilevel"/>
    <w:tmpl w:val="2D4C2152"/>
    <w:lvl w:ilvl="0" w:tplc="CC8E18D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26B16A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C3DEB4FE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E3AA7D96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74BE2C60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B506168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322C1478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7C9E3F5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6F407C40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60F15101"/>
    <w:multiLevelType w:val="hybridMultilevel"/>
    <w:tmpl w:val="AE36C7A8"/>
    <w:lvl w:ilvl="0" w:tplc="35A2FC0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7CB6D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F4E228F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7772DCC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6DC457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93E2F06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D9F894A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384075E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CCA8D9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1" w15:restartNumberingAfterBreak="0">
    <w:nsid w:val="643064B6"/>
    <w:multiLevelType w:val="hybridMultilevel"/>
    <w:tmpl w:val="CF601EF6"/>
    <w:lvl w:ilvl="0" w:tplc="124C4C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ACAD1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2D2838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69A336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6316B424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ABA1B68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9047EC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4581E2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178243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23" w15:restartNumberingAfterBreak="0">
    <w:nsid w:val="69A943EF"/>
    <w:multiLevelType w:val="hybridMultilevel"/>
    <w:tmpl w:val="DF7E6C82"/>
    <w:lvl w:ilvl="0" w:tplc="4508B0D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5CE0F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269C819C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E51A92B8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5C8F3C8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F54AC53C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2752E8C2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0DC82266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228F8E8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6A7A1350"/>
    <w:multiLevelType w:val="hybridMultilevel"/>
    <w:tmpl w:val="10DC388A"/>
    <w:lvl w:ilvl="0" w:tplc="5CA8165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FA8C3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23387C5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35C2C4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D7A68BA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11006C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B5121AD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08782EA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0EC2D3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5" w15:restartNumberingAfterBreak="0">
    <w:nsid w:val="6AEE06DF"/>
    <w:multiLevelType w:val="hybridMultilevel"/>
    <w:tmpl w:val="8B664C08"/>
    <w:lvl w:ilvl="0" w:tplc="511E5FB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66735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6D6815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25FEE60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94A61846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EE4886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FD4F4E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EEE69C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3B67E8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6D9A78A6"/>
    <w:multiLevelType w:val="hybridMultilevel"/>
    <w:tmpl w:val="856AA028"/>
    <w:lvl w:ilvl="0" w:tplc="9770105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78E2B4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C9D217A4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60D66444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7FC9B24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33849CA2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6582AAF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E21015E4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6FAD420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0" w15:restartNumberingAfterBreak="0">
    <w:nsid w:val="74FD5473"/>
    <w:multiLevelType w:val="hybridMultilevel"/>
    <w:tmpl w:val="14600B26"/>
    <w:lvl w:ilvl="0" w:tplc="EF1A81E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E4CC7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8DEAC872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714AB39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81CA7F72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B4CA4874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071AB3A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33B2B5E2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2C588126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75F46CDA"/>
    <w:multiLevelType w:val="hybridMultilevel"/>
    <w:tmpl w:val="64DE2C80"/>
    <w:lvl w:ilvl="0" w:tplc="7D70C93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3E696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3B72072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1BA95D8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A9CFAF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2352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6C6F71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CE717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1A60E7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2" w15:restartNumberingAfterBreak="0">
    <w:nsid w:val="776F2AE2"/>
    <w:multiLevelType w:val="hybridMultilevel"/>
    <w:tmpl w:val="B1A8EC42"/>
    <w:lvl w:ilvl="0" w:tplc="3F78699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62951A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870E8E3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3D85AE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067E6F3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13E44C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94E0F6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4CEA371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7676085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77D90469"/>
    <w:multiLevelType w:val="hybridMultilevel"/>
    <w:tmpl w:val="D97E3D3A"/>
    <w:lvl w:ilvl="0" w:tplc="484AA41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6E105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71E663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4746AC3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774468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39024A7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07D49AE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7265CF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8CB8F51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27"/>
  </w:num>
  <w:num w:numId="9">
    <w:abstractNumId w:val="10"/>
  </w:num>
  <w:num w:numId="10">
    <w:abstractNumId w:val="37"/>
  </w:num>
  <w:num w:numId="11">
    <w:abstractNumId w:val="28"/>
  </w:num>
  <w:num w:numId="12">
    <w:abstractNumId w:val="9"/>
  </w:num>
  <w:num w:numId="13">
    <w:abstractNumId w:val="13"/>
  </w:num>
  <w:num w:numId="14">
    <w:abstractNumId w:val="8"/>
  </w:num>
  <w:num w:numId="15">
    <w:abstractNumId w:val="29"/>
  </w:num>
  <w:num w:numId="16">
    <w:abstractNumId w:val="4"/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23"/>
  </w:num>
  <w:num w:numId="22">
    <w:abstractNumId w:val="25"/>
  </w:num>
  <w:num w:numId="23">
    <w:abstractNumId w:val="15"/>
  </w:num>
  <w:num w:numId="24">
    <w:abstractNumId w:val="6"/>
  </w:num>
  <w:num w:numId="25">
    <w:abstractNumId w:val="3"/>
  </w:num>
  <w:num w:numId="26">
    <w:abstractNumId w:val="18"/>
  </w:num>
  <w:num w:numId="27">
    <w:abstractNumId w:val="19"/>
  </w:num>
  <w:num w:numId="28">
    <w:abstractNumId w:val="21"/>
  </w:num>
  <w:num w:numId="29">
    <w:abstractNumId w:val="7"/>
  </w:num>
  <w:num w:numId="30">
    <w:abstractNumId w:val="30"/>
  </w:num>
  <w:num w:numId="31">
    <w:abstractNumId w:val="33"/>
  </w:num>
  <w:num w:numId="32">
    <w:abstractNumId w:val="31"/>
  </w:num>
  <w:num w:numId="33">
    <w:abstractNumId w:val="32"/>
  </w:num>
  <w:num w:numId="34">
    <w:abstractNumId w:val="24"/>
  </w:num>
  <w:num w:numId="35">
    <w:abstractNumId w:val="20"/>
  </w:num>
  <w:num w:numId="36">
    <w:abstractNumId w:val="2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A6AC1"/>
    <w:rsid w:val="000D762B"/>
    <w:rsid w:val="000E3E29"/>
    <w:rsid w:val="001264B5"/>
    <w:rsid w:val="00142020"/>
    <w:rsid w:val="0021003F"/>
    <w:rsid w:val="00220E8F"/>
    <w:rsid w:val="00263510"/>
    <w:rsid w:val="002A0B1E"/>
    <w:rsid w:val="002B514E"/>
    <w:rsid w:val="002D66FA"/>
    <w:rsid w:val="003042A8"/>
    <w:rsid w:val="0030494F"/>
    <w:rsid w:val="0032176A"/>
    <w:rsid w:val="003718BD"/>
    <w:rsid w:val="00452C02"/>
    <w:rsid w:val="004621EB"/>
    <w:rsid w:val="004D4649"/>
    <w:rsid w:val="00530E1F"/>
    <w:rsid w:val="00585C63"/>
    <w:rsid w:val="00600193"/>
    <w:rsid w:val="00644F62"/>
    <w:rsid w:val="00670B7B"/>
    <w:rsid w:val="00681FBE"/>
    <w:rsid w:val="00703206"/>
    <w:rsid w:val="00772E65"/>
    <w:rsid w:val="00777FFA"/>
    <w:rsid w:val="007A2126"/>
    <w:rsid w:val="007D223A"/>
    <w:rsid w:val="007F0424"/>
    <w:rsid w:val="007F2341"/>
    <w:rsid w:val="008410AC"/>
    <w:rsid w:val="008917C2"/>
    <w:rsid w:val="00947D17"/>
    <w:rsid w:val="009765DF"/>
    <w:rsid w:val="00A1599B"/>
    <w:rsid w:val="00A659F9"/>
    <w:rsid w:val="00B27C53"/>
    <w:rsid w:val="00B7240B"/>
    <w:rsid w:val="00B75F7C"/>
    <w:rsid w:val="00B813B9"/>
    <w:rsid w:val="00BC0607"/>
    <w:rsid w:val="00BD0366"/>
    <w:rsid w:val="00BE3FEF"/>
    <w:rsid w:val="00C0505B"/>
    <w:rsid w:val="00C4782D"/>
    <w:rsid w:val="00C922F4"/>
    <w:rsid w:val="00D41111"/>
    <w:rsid w:val="00D9524B"/>
    <w:rsid w:val="00E03124"/>
    <w:rsid w:val="00E272D9"/>
    <w:rsid w:val="00E509D0"/>
    <w:rsid w:val="00EA6496"/>
    <w:rsid w:val="00F0338C"/>
    <w:rsid w:val="00F24E52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509F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0505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0505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8045-0174-4863-8C2A-55509B91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618</Words>
  <Characters>3548</Characters>
  <Application>Microsoft Office Word</Application>
  <DocSecurity>0</DocSecurity>
  <Lines>208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6</cp:revision>
  <dcterms:created xsi:type="dcterms:W3CDTF">2020-07-15T07:05:00Z</dcterms:created>
  <dcterms:modified xsi:type="dcterms:W3CDTF">2020-07-16T14:01:00Z</dcterms:modified>
</cp:coreProperties>
</file>