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21" w:rsidRPr="00EA3D6A" w:rsidRDefault="00125D21" w:rsidP="00125D21">
      <w:pPr>
        <w:contextualSpacing/>
        <w:jc w:val="center"/>
        <w:rPr>
          <w:b/>
        </w:rPr>
      </w:pPr>
      <w:r w:rsidRPr="00EA3D6A">
        <w:rPr>
          <w:b/>
        </w:rPr>
        <w:t xml:space="preserve">БИЛЕТ </w:t>
      </w:r>
    </w:p>
    <w:p w:rsidR="00125D21" w:rsidRPr="00EA3D6A" w:rsidRDefault="00125D21" w:rsidP="00125D21">
      <w:pPr>
        <w:contextualSpacing/>
        <w:jc w:val="center"/>
        <w:rPr>
          <w:b/>
        </w:rPr>
      </w:pPr>
      <w:r w:rsidRPr="00EA3D6A">
        <w:rPr>
          <w:b/>
        </w:rPr>
        <w:t xml:space="preserve">«Специалист по организации </w:t>
      </w:r>
      <w:r w:rsidR="00BB69CD" w:rsidRPr="00EA3D6A">
        <w:rPr>
          <w:b/>
        </w:rPr>
        <w:t>технического обслуживания и ремонта</w:t>
      </w:r>
      <w:r w:rsidRPr="00EA3D6A">
        <w:rPr>
          <w:b/>
        </w:rPr>
        <w:t xml:space="preserve"> лифтов»</w:t>
      </w:r>
    </w:p>
    <w:p w:rsidR="00125D21" w:rsidRPr="00EA3D6A" w:rsidRDefault="00125D21" w:rsidP="00125D21">
      <w:pPr>
        <w:contextualSpacing/>
        <w:jc w:val="center"/>
        <w:rPr>
          <w:b/>
        </w:rPr>
      </w:pPr>
      <w:r w:rsidRPr="00EA3D6A">
        <w:rPr>
          <w:b/>
        </w:rPr>
        <w:t xml:space="preserve"> (5 уровень квалификации)</w:t>
      </w:r>
    </w:p>
    <w:p w:rsidR="00125D21" w:rsidRPr="00EA3D6A" w:rsidRDefault="00125D21" w:rsidP="00125D21">
      <w:pPr>
        <w:contextualSpacing/>
        <w:jc w:val="center"/>
        <w:rPr>
          <w:b/>
        </w:rPr>
      </w:pPr>
    </w:p>
    <w:p w:rsidR="00125D21" w:rsidRPr="00857383" w:rsidRDefault="00125D21" w:rsidP="00125D21">
      <w:pPr>
        <w:contextualSpacing/>
        <w:jc w:val="center"/>
        <w:rPr>
          <w:b/>
          <w:color w:val="FF0000"/>
          <w:u w:val="single"/>
          <w:lang w:val="x-none"/>
        </w:rPr>
      </w:pPr>
      <w:r w:rsidRPr="00EA3D6A">
        <w:rPr>
          <w:b/>
          <w:u w:val="single"/>
        </w:rPr>
        <w:t xml:space="preserve">Вопрос </w:t>
      </w:r>
      <w:r w:rsidRPr="000D6061">
        <w:rPr>
          <w:b/>
          <w:u w:val="single"/>
        </w:rPr>
        <w:t xml:space="preserve">№ </w:t>
      </w:r>
      <w:r w:rsidRPr="000D6061">
        <w:rPr>
          <w:b/>
          <w:u w:val="single"/>
          <w:lang w:val="x-none"/>
        </w:rPr>
        <w:t>1</w:t>
      </w:r>
    </w:p>
    <w:p w:rsidR="00125D21" w:rsidRPr="00EA3D6A" w:rsidRDefault="00125D21" w:rsidP="00125D21">
      <w:pPr>
        <w:contextualSpacing/>
        <w:jc w:val="center"/>
        <w:rPr>
          <w:b/>
          <w:u w:val="single"/>
          <w:lang w:val="x-none"/>
        </w:rPr>
      </w:pPr>
    </w:p>
    <w:p w:rsidR="00125D21" w:rsidRPr="00EA3D6A" w:rsidRDefault="009C4026" w:rsidP="009C4026">
      <w:pPr>
        <w:autoSpaceDE w:val="0"/>
        <w:autoSpaceDN w:val="0"/>
        <w:adjustRightInd w:val="0"/>
        <w:ind w:left="-58" w:right="-151"/>
      </w:pPr>
      <w:r w:rsidRPr="00EA3D6A">
        <w:t>На что распространяется действие технического регламента ТР ТС 011/2011?</w:t>
      </w:r>
    </w:p>
    <w:p w:rsidR="00125D21" w:rsidRPr="00EA3D6A" w:rsidRDefault="00125D21" w:rsidP="00125D21">
      <w:pPr>
        <w:contextualSpacing/>
        <w:jc w:val="center"/>
        <w:rPr>
          <w:b/>
          <w:u w:val="single"/>
        </w:rPr>
      </w:pPr>
      <w:r w:rsidRPr="00EA3D6A">
        <w:rPr>
          <w:b/>
          <w:u w:val="single"/>
        </w:rPr>
        <w:t>Варианты ответов:</w:t>
      </w:r>
    </w:p>
    <w:p w:rsidR="00125D21" w:rsidRPr="00EA3D6A" w:rsidRDefault="00125D21" w:rsidP="00125D21">
      <w:pPr>
        <w:contextualSpacing/>
        <w:jc w:val="center"/>
        <w:rPr>
          <w:b/>
          <w:u w:val="single"/>
        </w:rPr>
      </w:pPr>
    </w:p>
    <w:p w:rsidR="009C4026" w:rsidRPr="00EA3D6A" w:rsidRDefault="009C4026" w:rsidP="009C4026">
      <w:pPr>
        <w:autoSpaceDE w:val="0"/>
        <w:autoSpaceDN w:val="0"/>
        <w:adjustRightInd w:val="0"/>
        <w:ind w:left="-58" w:right="-151"/>
      </w:pPr>
      <w:r w:rsidRPr="00EA3D6A">
        <w:t>- на лифты и эскалаторы;</w:t>
      </w:r>
    </w:p>
    <w:p w:rsidR="009C4026" w:rsidRPr="00EA3D6A" w:rsidRDefault="009C4026" w:rsidP="009C4026">
      <w:pPr>
        <w:autoSpaceDE w:val="0"/>
        <w:autoSpaceDN w:val="0"/>
        <w:adjustRightInd w:val="0"/>
        <w:ind w:left="-58" w:right="-151"/>
      </w:pPr>
      <w:r w:rsidRPr="00EA3D6A">
        <w:t>- на устройства безопасности лифтов и платформ;</w:t>
      </w:r>
    </w:p>
    <w:p w:rsidR="009C4026" w:rsidRPr="00EA3D6A" w:rsidRDefault="009C4026" w:rsidP="009C4026">
      <w:pPr>
        <w:autoSpaceDE w:val="0"/>
        <w:autoSpaceDN w:val="0"/>
        <w:adjustRightInd w:val="0"/>
        <w:ind w:left="-58" w:right="-151"/>
      </w:pPr>
      <w:r w:rsidRPr="00EA3D6A">
        <w:t>- на лифты и платформы;</w:t>
      </w:r>
    </w:p>
    <w:p w:rsidR="00125D21" w:rsidRPr="00EA3D6A" w:rsidRDefault="009C4026" w:rsidP="009C4026">
      <w:pPr>
        <w:autoSpaceDE w:val="0"/>
        <w:autoSpaceDN w:val="0"/>
        <w:adjustRightInd w:val="0"/>
        <w:ind w:left="-58" w:right="-151"/>
      </w:pPr>
      <w:r w:rsidRPr="00EA3D6A">
        <w:t>- на лифты и устройства безопасности лифтов.</w:t>
      </w:r>
    </w:p>
    <w:p w:rsidR="00125D21" w:rsidRPr="00EA3D6A" w:rsidRDefault="00125D21" w:rsidP="00125D21">
      <w:pPr>
        <w:pStyle w:val="TableParagraph"/>
        <w:spacing w:before="2"/>
        <w:ind w:left="0"/>
        <w:contextualSpacing/>
        <w:rPr>
          <w:sz w:val="24"/>
          <w:szCs w:val="24"/>
        </w:rPr>
      </w:pPr>
    </w:p>
    <w:p w:rsidR="00125D21" w:rsidRPr="000D6061" w:rsidRDefault="00125D21" w:rsidP="00125D21">
      <w:pPr>
        <w:contextualSpacing/>
        <w:jc w:val="center"/>
        <w:rPr>
          <w:b/>
          <w:u w:val="single"/>
        </w:rPr>
      </w:pPr>
      <w:r w:rsidRPr="00EA3D6A">
        <w:rPr>
          <w:b/>
          <w:u w:val="single"/>
        </w:rPr>
        <w:t xml:space="preserve">Вопрос </w:t>
      </w:r>
      <w:r w:rsidRPr="000D6061">
        <w:rPr>
          <w:b/>
          <w:u w:val="single"/>
        </w:rPr>
        <w:t xml:space="preserve">№ </w:t>
      </w:r>
      <w:r w:rsidR="000D6061" w:rsidRPr="000D6061">
        <w:rPr>
          <w:b/>
          <w:u w:val="single"/>
        </w:rPr>
        <w:t>2</w:t>
      </w:r>
    </w:p>
    <w:p w:rsidR="00125D21" w:rsidRPr="00EA3D6A" w:rsidRDefault="00125D21" w:rsidP="00125D21">
      <w:pPr>
        <w:contextualSpacing/>
        <w:jc w:val="center"/>
        <w:rPr>
          <w:b/>
          <w:u w:val="single"/>
        </w:rPr>
      </w:pPr>
    </w:p>
    <w:p w:rsidR="00125D21" w:rsidRPr="00EA3D6A" w:rsidRDefault="00A60854" w:rsidP="00A60854">
      <w:pPr>
        <w:autoSpaceDE w:val="0"/>
        <w:autoSpaceDN w:val="0"/>
        <w:adjustRightInd w:val="0"/>
      </w:pPr>
      <w:r w:rsidRPr="00EA3D6A">
        <w:t>Точность остановки кабины лифта без повторного выравнивания должна составлять:</w:t>
      </w:r>
    </w:p>
    <w:p w:rsidR="00125D21" w:rsidRPr="00EA3D6A" w:rsidRDefault="00125D21" w:rsidP="00125D21">
      <w:pPr>
        <w:contextualSpacing/>
        <w:jc w:val="center"/>
        <w:rPr>
          <w:b/>
          <w:u w:val="single"/>
        </w:rPr>
      </w:pPr>
      <w:r w:rsidRPr="00EA3D6A">
        <w:rPr>
          <w:b/>
          <w:u w:val="single"/>
        </w:rPr>
        <w:t>Варианты ответов:</w:t>
      </w:r>
    </w:p>
    <w:p w:rsidR="00125D21" w:rsidRPr="00EA3D6A" w:rsidRDefault="00125D21" w:rsidP="00125D21">
      <w:pPr>
        <w:contextualSpacing/>
        <w:jc w:val="center"/>
        <w:rPr>
          <w:b/>
          <w:u w:val="single"/>
        </w:rPr>
      </w:pPr>
    </w:p>
    <w:p w:rsidR="00A60854" w:rsidRPr="00EA3D6A" w:rsidRDefault="00A60854" w:rsidP="00A60854">
      <w:pPr>
        <w:autoSpaceDE w:val="0"/>
        <w:autoSpaceDN w:val="0"/>
        <w:adjustRightInd w:val="0"/>
      </w:pPr>
      <w:r w:rsidRPr="00EA3D6A">
        <w:t>-  ±0,035 м;</w:t>
      </w:r>
    </w:p>
    <w:p w:rsidR="00A60854" w:rsidRPr="00EA3D6A" w:rsidRDefault="00A60854" w:rsidP="00A60854">
      <w:pPr>
        <w:autoSpaceDE w:val="0"/>
        <w:autoSpaceDN w:val="0"/>
        <w:adjustRightInd w:val="0"/>
      </w:pPr>
      <w:r w:rsidRPr="00EA3D6A">
        <w:t>-  ±0,050 м;</w:t>
      </w:r>
    </w:p>
    <w:p w:rsidR="00A60854" w:rsidRPr="00EA3D6A" w:rsidRDefault="00A60854" w:rsidP="00A60854">
      <w:pPr>
        <w:autoSpaceDE w:val="0"/>
        <w:autoSpaceDN w:val="0"/>
        <w:adjustRightInd w:val="0"/>
      </w:pPr>
      <w:r w:rsidRPr="00EA3D6A">
        <w:t>-  ±0,020 м;</w:t>
      </w:r>
    </w:p>
    <w:p w:rsidR="00125D21" w:rsidRPr="00EA3D6A" w:rsidRDefault="00A60854" w:rsidP="00A60854">
      <w:pPr>
        <w:autoSpaceDE w:val="0"/>
        <w:autoSpaceDN w:val="0"/>
        <w:adjustRightInd w:val="0"/>
      </w:pPr>
      <w:r w:rsidRPr="00EA3D6A">
        <w:t>-  ±0,015 м.</w:t>
      </w:r>
    </w:p>
    <w:p w:rsidR="00125D21" w:rsidRPr="000D6061" w:rsidRDefault="00125D21" w:rsidP="00125D21">
      <w:pPr>
        <w:contextualSpacing/>
        <w:jc w:val="center"/>
        <w:rPr>
          <w:b/>
          <w:u w:val="single"/>
          <w:lang w:bidi="mr-IN"/>
        </w:rPr>
      </w:pPr>
      <w:r w:rsidRPr="00EA3D6A">
        <w:rPr>
          <w:b/>
          <w:u w:val="single"/>
        </w:rPr>
        <w:t xml:space="preserve">Вопрос </w:t>
      </w:r>
      <w:r w:rsidRPr="000D6061">
        <w:rPr>
          <w:b/>
          <w:u w:val="single"/>
        </w:rPr>
        <w:t>№</w:t>
      </w:r>
      <w:r w:rsidRPr="000D6061">
        <w:rPr>
          <w:b/>
          <w:u w:val="single"/>
          <w:lang w:bidi="mr-IN"/>
        </w:rPr>
        <w:t xml:space="preserve"> </w:t>
      </w:r>
      <w:r w:rsidR="000D6061" w:rsidRPr="000D6061">
        <w:rPr>
          <w:b/>
          <w:u w:val="single"/>
          <w:lang w:bidi="mr-IN"/>
        </w:rPr>
        <w:t>3</w:t>
      </w:r>
    </w:p>
    <w:p w:rsidR="00125D21" w:rsidRPr="00EA3D6A" w:rsidRDefault="00125D21" w:rsidP="00125D21">
      <w:pPr>
        <w:contextualSpacing/>
        <w:jc w:val="center"/>
        <w:rPr>
          <w:b/>
          <w:u w:val="single"/>
          <w:lang w:bidi="mr-IN"/>
        </w:rPr>
      </w:pPr>
    </w:p>
    <w:p w:rsidR="00125D21" w:rsidRPr="00EA3D6A" w:rsidRDefault="006C1A1C" w:rsidP="006C1A1C">
      <w:pPr>
        <w:jc w:val="both"/>
        <w:rPr>
          <w:iCs/>
          <w:lang w:eastAsia="x-none"/>
        </w:rPr>
      </w:pPr>
      <w:r w:rsidRPr="00EA3D6A">
        <w:rPr>
          <w:iCs/>
          <w:lang w:eastAsia="x-none"/>
        </w:rPr>
        <w:t>Какая организация должна быть аккредитована для выполнения работ по проведению оценки соответствия в форме периодического технического освидетельствования?</w:t>
      </w:r>
    </w:p>
    <w:p w:rsidR="00125D21" w:rsidRPr="00EA3D6A" w:rsidRDefault="00125D21" w:rsidP="00125D21">
      <w:pPr>
        <w:contextualSpacing/>
        <w:jc w:val="center"/>
        <w:rPr>
          <w:b/>
          <w:u w:val="single"/>
        </w:rPr>
      </w:pPr>
      <w:r w:rsidRPr="00EA3D6A">
        <w:rPr>
          <w:b/>
          <w:u w:val="single"/>
        </w:rPr>
        <w:t>Варианты ответов:</w:t>
      </w:r>
    </w:p>
    <w:p w:rsidR="00125D21" w:rsidRPr="00EA3D6A" w:rsidRDefault="00125D21" w:rsidP="00125D21">
      <w:pPr>
        <w:contextualSpacing/>
        <w:jc w:val="center"/>
        <w:rPr>
          <w:b/>
          <w:u w:val="single"/>
        </w:rPr>
      </w:pPr>
    </w:p>
    <w:p w:rsidR="006C1A1C" w:rsidRPr="00EA3D6A" w:rsidRDefault="006C1A1C" w:rsidP="006C1A1C">
      <w:pPr>
        <w:jc w:val="both"/>
        <w:rPr>
          <w:iCs/>
          <w:lang w:eastAsia="x-none"/>
        </w:rPr>
      </w:pPr>
      <w:r w:rsidRPr="00EA3D6A">
        <w:rPr>
          <w:iCs/>
          <w:lang w:eastAsia="x-none"/>
        </w:rPr>
        <w:t xml:space="preserve">- орган по сертификации; </w:t>
      </w:r>
    </w:p>
    <w:p w:rsidR="006C1A1C" w:rsidRPr="00EA3D6A" w:rsidRDefault="006C1A1C" w:rsidP="006C1A1C">
      <w:pPr>
        <w:jc w:val="both"/>
        <w:rPr>
          <w:iCs/>
          <w:lang w:eastAsia="x-none"/>
        </w:rPr>
      </w:pPr>
      <w:r w:rsidRPr="00EA3D6A">
        <w:rPr>
          <w:iCs/>
          <w:lang w:eastAsia="x-none"/>
        </w:rPr>
        <w:t>- испытательная лаборатория;</w:t>
      </w:r>
    </w:p>
    <w:p w:rsidR="006C1A1C" w:rsidRPr="00EA3D6A" w:rsidRDefault="006C1A1C" w:rsidP="006C1A1C">
      <w:pPr>
        <w:jc w:val="both"/>
        <w:rPr>
          <w:iCs/>
          <w:lang w:eastAsia="x-none"/>
        </w:rPr>
      </w:pPr>
      <w:r w:rsidRPr="00EA3D6A">
        <w:rPr>
          <w:iCs/>
          <w:lang w:eastAsia="x-none"/>
        </w:rPr>
        <w:t>- испытательная лаборатория и орган по сертификации;</w:t>
      </w:r>
    </w:p>
    <w:p w:rsidR="00125D21" w:rsidRPr="00EA3D6A" w:rsidRDefault="006C1A1C" w:rsidP="006C1A1C">
      <w:pPr>
        <w:pStyle w:val="TableParagraph"/>
        <w:tabs>
          <w:tab w:val="left" w:pos="254"/>
        </w:tabs>
        <w:ind w:left="0"/>
        <w:contextualSpacing/>
        <w:rPr>
          <w:sz w:val="24"/>
          <w:szCs w:val="24"/>
        </w:rPr>
      </w:pPr>
      <w:r w:rsidRPr="00EA3D6A">
        <w:rPr>
          <w:iCs/>
          <w:sz w:val="24"/>
          <w:szCs w:val="24"/>
          <w:lang w:eastAsia="x-none"/>
        </w:rPr>
        <w:t>- специализированная по лифтам организация.</w:t>
      </w:r>
    </w:p>
    <w:p w:rsidR="000D6061" w:rsidRDefault="000D6061" w:rsidP="000D6061">
      <w:pPr>
        <w:contextualSpacing/>
        <w:rPr>
          <w:b/>
          <w:u w:val="single"/>
        </w:rPr>
      </w:pPr>
    </w:p>
    <w:p w:rsidR="000D6061" w:rsidRPr="000D6061" w:rsidRDefault="000D6061" w:rsidP="000D6061">
      <w:pPr>
        <w:contextualSpacing/>
        <w:jc w:val="center"/>
        <w:rPr>
          <w:b/>
          <w:u w:val="single"/>
        </w:rPr>
      </w:pPr>
    </w:p>
    <w:p w:rsidR="00125D21" w:rsidRPr="000D6061" w:rsidRDefault="00125D21" w:rsidP="00125D21">
      <w:pPr>
        <w:contextualSpacing/>
        <w:jc w:val="center"/>
        <w:rPr>
          <w:b/>
          <w:u w:val="single"/>
        </w:rPr>
      </w:pPr>
      <w:r w:rsidRPr="00EA3D6A">
        <w:rPr>
          <w:b/>
          <w:u w:val="single"/>
        </w:rPr>
        <w:t xml:space="preserve">Вопрос </w:t>
      </w:r>
      <w:r w:rsidRPr="000D6061">
        <w:rPr>
          <w:b/>
          <w:u w:val="single"/>
        </w:rPr>
        <w:t xml:space="preserve">№ </w:t>
      </w:r>
      <w:r w:rsidR="000D6061" w:rsidRPr="000D6061">
        <w:rPr>
          <w:b/>
          <w:u w:val="single"/>
        </w:rPr>
        <w:t>4</w:t>
      </w:r>
    </w:p>
    <w:p w:rsidR="00125D21" w:rsidRPr="00EA3D6A" w:rsidRDefault="00125D21" w:rsidP="00125D21">
      <w:pPr>
        <w:contextualSpacing/>
        <w:jc w:val="center"/>
        <w:rPr>
          <w:b/>
          <w:u w:val="single"/>
        </w:rPr>
      </w:pPr>
    </w:p>
    <w:p w:rsidR="00125D21" w:rsidRPr="00EA3D6A" w:rsidRDefault="00121E3D" w:rsidP="00125D21">
      <w:pPr>
        <w:pStyle w:val="TableParagraph"/>
        <w:ind w:left="131" w:right="132"/>
        <w:rPr>
          <w:sz w:val="24"/>
          <w:lang w:eastAsia="en-US"/>
        </w:rPr>
      </w:pPr>
      <w:r w:rsidRPr="00EA3D6A">
        <w:rPr>
          <w:iCs/>
          <w:sz w:val="24"/>
          <w:szCs w:val="24"/>
          <w:lang w:eastAsia="x-none"/>
        </w:rPr>
        <w:t>Кем оформляется декларация соответствия лифта?</w:t>
      </w:r>
    </w:p>
    <w:p w:rsidR="00125D21" w:rsidRPr="00EA3D6A" w:rsidRDefault="00125D21" w:rsidP="00125D21">
      <w:pPr>
        <w:contextualSpacing/>
        <w:jc w:val="center"/>
        <w:rPr>
          <w:b/>
          <w:u w:val="single"/>
        </w:rPr>
      </w:pPr>
      <w:r w:rsidRPr="00EA3D6A">
        <w:rPr>
          <w:b/>
          <w:u w:val="single"/>
        </w:rPr>
        <w:t>Варианты ответов:</w:t>
      </w:r>
    </w:p>
    <w:p w:rsidR="00125D21" w:rsidRPr="00EA3D6A" w:rsidRDefault="00125D21" w:rsidP="00125D21">
      <w:pPr>
        <w:contextualSpacing/>
        <w:jc w:val="center"/>
        <w:rPr>
          <w:b/>
          <w:u w:val="single"/>
        </w:rPr>
      </w:pPr>
    </w:p>
    <w:p w:rsidR="00857383" w:rsidRDefault="00857383" w:rsidP="00121E3D">
      <w:pPr>
        <w:jc w:val="both"/>
        <w:rPr>
          <w:iCs/>
          <w:lang w:eastAsia="x-none"/>
        </w:rPr>
      </w:pPr>
      <w:r w:rsidRPr="00EA3D6A">
        <w:rPr>
          <w:iCs/>
          <w:lang w:eastAsia="x-none"/>
        </w:rPr>
        <w:t>- монтажной организацией</w:t>
      </w:r>
      <w:r>
        <w:rPr>
          <w:iCs/>
          <w:lang w:eastAsia="x-none"/>
        </w:rPr>
        <w:t>;</w:t>
      </w:r>
    </w:p>
    <w:p w:rsidR="00121E3D" w:rsidRPr="00EA3D6A" w:rsidRDefault="00121E3D" w:rsidP="00121E3D">
      <w:pPr>
        <w:jc w:val="both"/>
        <w:rPr>
          <w:iCs/>
          <w:lang w:eastAsia="x-none"/>
        </w:rPr>
      </w:pPr>
      <w:r w:rsidRPr="00EA3D6A">
        <w:rPr>
          <w:iCs/>
          <w:lang w:eastAsia="x-none"/>
        </w:rPr>
        <w:t>- аккредитованной испытательной лабораторией;</w:t>
      </w:r>
    </w:p>
    <w:p w:rsidR="00121E3D" w:rsidRPr="00EA3D6A" w:rsidRDefault="00121E3D" w:rsidP="00121E3D">
      <w:pPr>
        <w:jc w:val="both"/>
        <w:rPr>
          <w:iCs/>
          <w:lang w:eastAsia="x-none"/>
        </w:rPr>
      </w:pPr>
      <w:r w:rsidRPr="00EA3D6A">
        <w:rPr>
          <w:iCs/>
          <w:lang w:eastAsia="x-none"/>
        </w:rPr>
        <w:t>- эксплуатирующей организацией;</w:t>
      </w:r>
    </w:p>
    <w:p w:rsidR="00857383" w:rsidRPr="00EA3D6A" w:rsidRDefault="00121E3D" w:rsidP="00121E3D">
      <w:pPr>
        <w:jc w:val="both"/>
        <w:rPr>
          <w:iCs/>
          <w:lang w:eastAsia="x-none"/>
        </w:rPr>
      </w:pPr>
      <w:r w:rsidRPr="00EA3D6A">
        <w:rPr>
          <w:iCs/>
          <w:lang w:eastAsia="x-none"/>
        </w:rPr>
        <w:t>- владельцем лифта;</w:t>
      </w:r>
    </w:p>
    <w:p w:rsidR="00125D21" w:rsidRPr="00EA3D6A" w:rsidRDefault="00121E3D" w:rsidP="00194B80">
      <w:pPr>
        <w:jc w:val="both"/>
        <w:rPr>
          <w:iCs/>
          <w:lang w:eastAsia="x-none"/>
        </w:rPr>
      </w:pPr>
      <w:r w:rsidRPr="00EA3D6A">
        <w:rPr>
          <w:iCs/>
          <w:lang w:eastAsia="x-none"/>
        </w:rPr>
        <w:t>.</w:t>
      </w:r>
    </w:p>
    <w:p w:rsidR="00125D21" w:rsidRPr="000D6061" w:rsidRDefault="00125D21" w:rsidP="00125D21">
      <w:pPr>
        <w:contextualSpacing/>
        <w:jc w:val="center"/>
        <w:rPr>
          <w:b/>
          <w:u w:val="single"/>
        </w:rPr>
      </w:pPr>
      <w:r w:rsidRPr="00EA3D6A">
        <w:rPr>
          <w:b/>
          <w:u w:val="single"/>
        </w:rPr>
        <w:t xml:space="preserve">Вопрос </w:t>
      </w:r>
      <w:r w:rsidRPr="000D6061">
        <w:rPr>
          <w:b/>
          <w:u w:val="single"/>
        </w:rPr>
        <w:t xml:space="preserve">№ </w:t>
      </w:r>
      <w:r w:rsidR="000D6061" w:rsidRPr="000D6061">
        <w:rPr>
          <w:b/>
          <w:u w:val="single"/>
        </w:rPr>
        <w:t>5</w:t>
      </w:r>
    </w:p>
    <w:p w:rsidR="00125D21" w:rsidRPr="00EA3D6A" w:rsidRDefault="00125D21" w:rsidP="00125D21">
      <w:pPr>
        <w:ind w:left="142"/>
        <w:contextualSpacing/>
        <w:jc w:val="center"/>
        <w:rPr>
          <w:b/>
          <w:u w:val="single"/>
        </w:rPr>
      </w:pPr>
    </w:p>
    <w:p w:rsidR="00125D21" w:rsidRPr="00EA3D6A" w:rsidRDefault="00235FDD" w:rsidP="00235FDD">
      <w:pPr>
        <w:jc w:val="both"/>
        <w:rPr>
          <w:iCs/>
          <w:lang w:eastAsia="x-none"/>
        </w:rPr>
      </w:pPr>
      <w:r w:rsidRPr="00EA3D6A">
        <w:rPr>
          <w:iCs/>
          <w:lang w:eastAsia="x-none"/>
        </w:rPr>
        <w:t>Какая организация должна быть аккредитована для выполнения работ по проведению оценки соответствия в форме периодического технического освидетельствования?</w:t>
      </w:r>
    </w:p>
    <w:p w:rsidR="00125D21" w:rsidRPr="00EA3D6A" w:rsidRDefault="00125D21" w:rsidP="00125D21">
      <w:pPr>
        <w:contextualSpacing/>
        <w:jc w:val="center"/>
        <w:rPr>
          <w:b/>
          <w:u w:val="single"/>
        </w:rPr>
      </w:pPr>
      <w:r w:rsidRPr="00EA3D6A">
        <w:rPr>
          <w:b/>
          <w:u w:val="single"/>
        </w:rPr>
        <w:t>Варианты ответов:</w:t>
      </w:r>
    </w:p>
    <w:p w:rsidR="00125D21" w:rsidRPr="00EA3D6A" w:rsidRDefault="00125D21" w:rsidP="00125D21">
      <w:pPr>
        <w:contextualSpacing/>
        <w:rPr>
          <w:b/>
          <w:u w:val="single"/>
        </w:rPr>
      </w:pPr>
    </w:p>
    <w:p w:rsidR="00235FDD" w:rsidRPr="00EA3D6A" w:rsidRDefault="00235FDD" w:rsidP="00235FDD">
      <w:pPr>
        <w:jc w:val="both"/>
        <w:rPr>
          <w:iCs/>
          <w:lang w:eastAsia="x-none"/>
        </w:rPr>
      </w:pPr>
      <w:r w:rsidRPr="00EA3D6A">
        <w:rPr>
          <w:iCs/>
          <w:lang w:eastAsia="x-none"/>
        </w:rPr>
        <w:t xml:space="preserve">- орган по сертификации; </w:t>
      </w:r>
    </w:p>
    <w:p w:rsidR="00235FDD" w:rsidRPr="00EA3D6A" w:rsidRDefault="00235FDD" w:rsidP="00235FDD">
      <w:pPr>
        <w:jc w:val="both"/>
        <w:rPr>
          <w:iCs/>
          <w:lang w:eastAsia="x-none"/>
        </w:rPr>
      </w:pPr>
      <w:r w:rsidRPr="00EA3D6A">
        <w:rPr>
          <w:iCs/>
          <w:lang w:eastAsia="x-none"/>
        </w:rPr>
        <w:t>- испытательная лаборатория;</w:t>
      </w:r>
    </w:p>
    <w:p w:rsidR="00235FDD" w:rsidRPr="00EA3D6A" w:rsidRDefault="00235FDD" w:rsidP="00235FDD">
      <w:pPr>
        <w:jc w:val="both"/>
        <w:rPr>
          <w:iCs/>
          <w:lang w:eastAsia="x-none"/>
        </w:rPr>
      </w:pPr>
      <w:r w:rsidRPr="00EA3D6A">
        <w:rPr>
          <w:iCs/>
          <w:lang w:eastAsia="x-none"/>
        </w:rPr>
        <w:t>- испытательная лаборатория и орган по сертификации;</w:t>
      </w:r>
    </w:p>
    <w:p w:rsidR="00235FDD" w:rsidRPr="00EA3D6A" w:rsidRDefault="00235FDD" w:rsidP="00235FDD">
      <w:pPr>
        <w:jc w:val="both"/>
        <w:rPr>
          <w:iCs/>
          <w:lang w:eastAsia="x-none"/>
        </w:rPr>
      </w:pPr>
      <w:r w:rsidRPr="00EA3D6A">
        <w:rPr>
          <w:iCs/>
          <w:lang w:eastAsia="x-none"/>
        </w:rPr>
        <w:t>- специализированная по лифтам организация.</w:t>
      </w:r>
    </w:p>
    <w:p w:rsidR="000D6061" w:rsidRPr="00EA3D6A" w:rsidRDefault="000D6061" w:rsidP="00125D21">
      <w:pPr>
        <w:contextualSpacing/>
        <w:rPr>
          <w:lang w:eastAsia="en-US"/>
        </w:rPr>
      </w:pPr>
    </w:p>
    <w:p w:rsidR="00125D21" w:rsidRPr="000D6061" w:rsidRDefault="00125D21" w:rsidP="00125D21">
      <w:pPr>
        <w:contextualSpacing/>
        <w:jc w:val="center"/>
        <w:rPr>
          <w:b/>
          <w:u w:val="single"/>
        </w:rPr>
      </w:pPr>
      <w:r w:rsidRPr="00EA3D6A">
        <w:rPr>
          <w:b/>
          <w:u w:val="single"/>
        </w:rPr>
        <w:t xml:space="preserve">Вопрос </w:t>
      </w:r>
      <w:r w:rsidRPr="000D6061">
        <w:rPr>
          <w:b/>
          <w:u w:val="single"/>
        </w:rPr>
        <w:t>№</w:t>
      </w:r>
      <w:r w:rsidR="000D6061" w:rsidRPr="000D6061">
        <w:rPr>
          <w:b/>
          <w:u w:val="single"/>
        </w:rPr>
        <w:t xml:space="preserve"> 6</w:t>
      </w:r>
    </w:p>
    <w:p w:rsidR="00125D21" w:rsidRPr="00EA3D6A" w:rsidRDefault="00125D21" w:rsidP="00125D21">
      <w:pPr>
        <w:contextualSpacing/>
        <w:jc w:val="center"/>
        <w:rPr>
          <w:b/>
          <w:u w:val="single"/>
        </w:rPr>
      </w:pPr>
    </w:p>
    <w:p w:rsidR="004D65F1" w:rsidRPr="00EA3D6A" w:rsidRDefault="004D65F1" w:rsidP="004D65F1">
      <w:pPr>
        <w:tabs>
          <w:tab w:val="left" w:pos="113"/>
          <w:tab w:val="left" w:pos="5439"/>
        </w:tabs>
        <w:autoSpaceDE w:val="0"/>
        <w:autoSpaceDN w:val="0"/>
        <w:adjustRightInd w:val="0"/>
        <w:ind w:left="113"/>
      </w:pPr>
      <w:r w:rsidRPr="00EA3D6A">
        <w:t>На рисунке устройство для проверки срабатывания ограничителя скорости указано цифрой:</w:t>
      </w:r>
      <w:r w:rsidRPr="00EA3D6A">
        <w:tab/>
      </w:r>
    </w:p>
    <w:p w:rsidR="004D65F1" w:rsidRPr="00EA3D6A" w:rsidRDefault="004D65F1" w:rsidP="004D65F1">
      <w:pPr>
        <w:tabs>
          <w:tab w:val="left" w:pos="113"/>
          <w:tab w:val="left" w:pos="5439"/>
        </w:tabs>
        <w:autoSpaceDE w:val="0"/>
        <w:autoSpaceDN w:val="0"/>
        <w:adjustRightInd w:val="0"/>
        <w:ind w:left="113"/>
      </w:pPr>
    </w:p>
    <w:p w:rsidR="00125D21" w:rsidRDefault="00857383" w:rsidP="004D65F1">
      <w:pPr>
        <w:rPr>
          <w:bCs/>
        </w:rPr>
      </w:pPr>
      <w:r>
        <w:rPr>
          <w:bCs/>
          <w:noProof/>
        </w:rPr>
        <w:drawing>
          <wp:inline distT="0" distB="0" distL="0" distR="0" wp14:anchorId="26E1F472">
            <wp:extent cx="2457450" cy="2181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7383" w:rsidRPr="00EA3D6A" w:rsidRDefault="00857383" w:rsidP="004D65F1">
      <w:pPr>
        <w:rPr>
          <w:bCs/>
        </w:rPr>
      </w:pPr>
    </w:p>
    <w:p w:rsidR="00125D21" w:rsidRPr="00EA3D6A" w:rsidRDefault="00125D21" w:rsidP="00125D21">
      <w:pPr>
        <w:contextualSpacing/>
        <w:jc w:val="center"/>
        <w:rPr>
          <w:b/>
          <w:u w:val="single"/>
        </w:rPr>
      </w:pPr>
      <w:r w:rsidRPr="00EA3D6A">
        <w:rPr>
          <w:b/>
          <w:u w:val="single"/>
        </w:rPr>
        <w:t>Варианты ответов:</w:t>
      </w:r>
    </w:p>
    <w:p w:rsidR="00125D21" w:rsidRPr="00EA3D6A" w:rsidRDefault="00125D21" w:rsidP="00125D21">
      <w:pPr>
        <w:contextualSpacing/>
        <w:jc w:val="center"/>
        <w:rPr>
          <w:b/>
          <w:u w:val="single"/>
        </w:rPr>
      </w:pPr>
    </w:p>
    <w:p w:rsidR="004D65F1" w:rsidRPr="00EA3D6A" w:rsidRDefault="004D65F1" w:rsidP="004D65F1">
      <w:pPr>
        <w:autoSpaceDE w:val="0"/>
        <w:autoSpaceDN w:val="0"/>
        <w:adjustRightInd w:val="0"/>
      </w:pPr>
      <w:r w:rsidRPr="00EA3D6A">
        <w:t>- 3;</w:t>
      </w:r>
    </w:p>
    <w:p w:rsidR="004D65F1" w:rsidRPr="00EA3D6A" w:rsidRDefault="004D65F1" w:rsidP="004D65F1">
      <w:pPr>
        <w:autoSpaceDE w:val="0"/>
        <w:autoSpaceDN w:val="0"/>
        <w:adjustRightInd w:val="0"/>
      </w:pPr>
      <w:r w:rsidRPr="00EA3D6A">
        <w:t>- 5;</w:t>
      </w:r>
    </w:p>
    <w:p w:rsidR="004D65F1" w:rsidRPr="00EA3D6A" w:rsidRDefault="004D65F1" w:rsidP="004D65F1">
      <w:pPr>
        <w:autoSpaceDE w:val="0"/>
        <w:autoSpaceDN w:val="0"/>
        <w:adjustRightInd w:val="0"/>
      </w:pPr>
      <w:r w:rsidRPr="00EA3D6A">
        <w:t>- 7;</w:t>
      </w:r>
    </w:p>
    <w:p w:rsidR="00125D21" w:rsidRPr="00EA3D6A" w:rsidRDefault="004D65F1" w:rsidP="004D65F1">
      <w:pPr>
        <w:contextualSpacing/>
      </w:pPr>
      <w:r w:rsidRPr="00EA3D6A">
        <w:t>- 8.</w:t>
      </w:r>
    </w:p>
    <w:p w:rsidR="007C0366" w:rsidRPr="00EA3D6A" w:rsidRDefault="007C0366" w:rsidP="00125D21">
      <w:pPr>
        <w:contextualSpacing/>
        <w:rPr>
          <w:b/>
          <w:u w:val="single"/>
        </w:rPr>
      </w:pPr>
    </w:p>
    <w:p w:rsidR="000D6061" w:rsidRPr="00EA3D6A" w:rsidRDefault="000D6061" w:rsidP="00125D21">
      <w:pPr>
        <w:contextualSpacing/>
        <w:rPr>
          <w:b/>
          <w:u w:val="single"/>
        </w:rPr>
      </w:pPr>
    </w:p>
    <w:p w:rsidR="00125D21" w:rsidRPr="000D6061" w:rsidRDefault="00125D21" w:rsidP="00125D21">
      <w:pPr>
        <w:contextualSpacing/>
        <w:jc w:val="center"/>
        <w:rPr>
          <w:b/>
          <w:u w:val="single"/>
        </w:rPr>
      </w:pPr>
      <w:r w:rsidRPr="00EA3D6A">
        <w:rPr>
          <w:b/>
          <w:u w:val="single"/>
        </w:rPr>
        <w:t xml:space="preserve">Вопрос № </w:t>
      </w:r>
      <w:r w:rsidR="000D6061" w:rsidRPr="000D6061">
        <w:rPr>
          <w:b/>
          <w:u w:val="single"/>
        </w:rPr>
        <w:t>7</w:t>
      </w:r>
    </w:p>
    <w:p w:rsidR="00125D21" w:rsidRPr="00EA3D6A" w:rsidRDefault="00125D21" w:rsidP="00125D21">
      <w:pPr>
        <w:contextualSpacing/>
        <w:jc w:val="center"/>
        <w:rPr>
          <w:b/>
          <w:u w:val="single"/>
        </w:rPr>
      </w:pPr>
    </w:p>
    <w:p w:rsidR="00125D21" w:rsidRPr="00EA3D6A" w:rsidRDefault="007C0366" w:rsidP="007C0366">
      <w:pPr>
        <w:ind w:left="113"/>
      </w:pPr>
      <w:r w:rsidRPr="00EA3D6A">
        <w:t>Какой шкаф управления показан на фото?</w:t>
      </w:r>
    </w:p>
    <w:p w:rsidR="00125D21" w:rsidRPr="00EA3D6A" w:rsidRDefault="000D6061" w:rsidP="00125D21">
      <w:pPr>
        <w:contextualSpacing/>
        <w:jc w:val="center"/>
        <w:rPr>
          <w:b/>
          <w:u w:val="single"/>
        </w:rPr>
      </w:pPr>
      <w:r w:rsidRPr="00EA3D6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page">
              <wp:posOffset>5690235</wp:posOffset>
            </wp:positionV>
            <wp:extent cx="2093595" cy="3556635"/>
            <wp:effectExtent l="0" t="0" r="1905" b="5715"/>
            <wp:wrapTopAndBottom/>
            <wp:docPr id="2" name="Рисунок 2" descr="УКЛ шкаф у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УКЛ шкаф управл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17" t="2110" r="20779" b="26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355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D21" w:rsidRPr="00EA3D6A">
        <w:rPr>
          <w:b/>
          <w:u w:val="single"/>
        </w:rPr>
        <w:t>Варианты ответов:</w:t>
      </w:r>
    </w:p>
    <w:p w:rsidR="00125D21" w:rsidRPr="00EA3D6A" w:rsidRDefault="00125D21" w:rsidP="00125D21">
      <w:pPr>
        <w:contextualSpacing/>
        <w:jc w:val="center"/>
        <w:rPr>
          <w:b/>
          <w:u w:val="single"/>
        </w:rPr>
      </w:pPr>
    </w:p>
    <w:p w:rsidR="007C0366" w:rsidRPr="00EA3D6A" w:rsidRDefault="007C0366" w:rsidP="007C0366">
      <w:pPr>
        <w:jc w:val="both"/>
        <w:rPr>
          <w:iCs/>
          <w:lang w:eastAsia="x-none"/>
        </w:rPr>
      </w:pPr>
      <w:r w:rsidRPr="00EA3D6A">
        <w:rPr>
          <w:iCs/>
          <w:lang w:eastAsia="x-none"/>
        </w:rPr>
        <w:t>- УЛ;</w:t>
      </w:r>
    </w:p>
    <w:p w:rsidR="007C0366" w:rsidRPr="00EA3D6A" w:rsidRDefault="00857383" w:rsidP="007C0366">
      <w:pPr>
        <w:jc w:val="both"/>
        <w:rPr>
          <w:iCs/>
          <w:lang w:eastAsia="x-none"/>
        </w:rPr>
      </w:pPr>
      <w:r>
        <w:rPr>
          <w:iCs/>
          <w:lang w:eastAsia="x-none"/>
        </w:rPr>
        <w:t>-</w:t>
      </w:r>
      <w:r w:rsidR="007C0366" w:rsidRPr="00EA3D6A">
        <w:rPr>
          <w:iCs/>
          <w:lang w:eastAsia="x-none"/>
        </w:rPr>
        <w:t xml:space="preserve"> УКЛ;</w:t>
      </w:r>
    </w:p>
    <w:p w:rsidR="007C0366" w:rsidRPr="00EA3D6A" w:rsidRDefault="007C0366" w:rsidP="007C0366">
      <w:pPr>
        <w:jc w:val="both"/>
        <w:rPr>
          <w:iCs/>
          <w:lang w:eastAsia="x-none"/>
        </w:rPr>
      </w:pPr>
      <w:r w:rsidRPr="00EA3D6A">
        <w:rPr>
          <w:iCs/>
          <w:lang w:eastAsia="x-none"/>
        </w:rPr>
        <w:t>- ШУЛМ;</w:t>
      </w:r>
    </w:p>
    <w:p w:rsidR="00125D21" w:rsidRPr="00EA3D6A" w:rsidRDefault="00D85BF2" w:rsidP="00D85BF2">
      <w:pPr>
        <w:jc w:val="both"/>
        <w:rPr>
          <w:iCs/>
          <w:lang w:eastAsia="x-none"/>
        </w:rPr>
      </w:pPr>
      <w:r w:rsidRPr="00EA3D6A">
        <w:rPr>
          <w:iCs/>
          <w:lang w:eastAsia="x-none"/>
        </w:rPr>
        <w:t>- СПУЛ.</w:t>
      </w:r>
    </w:p>
    <w:p w:rsidR="000D6061" w:rsidRDefault="000D6061" w:rsidP="00125D21">
      <w:pPr>
        <w:contextualSpacing/>
        <w:jc w:val="center"/>
        <w:rPr>
          <w:b/>
          <w:u w:val="single"/>
        </w:rPr>
      </w:pPr>
    </w:p>
    <w:p w:rsidR="00125D21" w:rsidRPr="000D6061" w:rsidRDefault="00125D21" w:rsidP="00125D21">
      <w:pPr>
        <w:contextualSpacing/>
        <w:jc w:val="center"/>
        <w:rPr>
          <w:b/>
          <w:u w:val="single"/>
        </w:rPr>
      </w:pPr>
      <w:bookmarkStart w:id="0" w:name="_GoBack"/>
      <w:bookmarkEnd w:id="0"/>
      <w:r w:rsidRPr="00EA3D6A">
        <w:rPr>
          <w:b/>
          <w:u w:val="single"/>
        </w:rPr>
        <w:t xml:space="preserve">Вопрос № </w:t>
      </w:r>
      <w:r w:rsidR="000D6061" w:rsidRPr="000D6061">
        <w:rPr>
          <w:b/>
          <w:u w:val="single"/>
        </w:rPr>
        <w:t>8</w:t>
      </w:r>
    </w:p>
    <w:p w:rsidR="00125D21" w:rsidRPr="00EA3D6A" w:rsidRDefault="00125D21" w:rsidP="00125D21">
      <w:pPr>
        <w:contextualSpacing/>
        <w:jc w:val="center"/>
        <w:rPr>
          <w:b/>
          <w:u w:val="single"/>
        </w:rPr>
      </w:pPr>
    </w:p>
    <w:p w:rsidR="00D85BF2" w:rsidRPr="00EA3D6A" w:rsidRDefault="00D85BF2" w:rsidP="00D85BF2">
      <w:pPr>
        <w:ind w:left="113"/>
      </w:pPr>
      <w:r w:rsidRPr="00EA3D6A">
        <w:t>Для чего предназначен этот блок?</w:t>
      </w:r>
    </w:p>
    <w:p w:rsidR="00125D21" w:rsidRPr="00EA3D6A" w:rsidRDefault="00D85BF2" w:rsidP="00D85BF2">
      <w:pPr>
        <w:rPr>
          <w:bCs/>
        </w:rPr>
      </w:pPr>
      <w:r w:rsidRPr="00EA3D6A">
        <w:rPr>
          <w:noProof/>
        </w:rPr>
        <w:drawing>
          <wp:inline distT="0" distB="0" distL="0" distR="0">
            <wp:extent cx="2581275" cy="2028825"/>
            <wp:effectExtent l="0" t="0" r="9525" b="9525"/>
            <wp:docPr id="4" name="Рисунок 4" descr="Блок УКПСЛ для ЩЛ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Блок УКПСЛ для ЩЛЗ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35" r="17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D21" w:rsidRPr="00EA3D6A" w:rsidRDefault="00125D21" w:rsidP="00125D21">
      <w:pPr>
        <w:contextualSpacing/>
        <w:jc w:val="center"/>
        <w:rPr>
          <w:b/>
          <w:u w:val="single"/>
        </w:rPr>
      </w:pPr>
      <w:r w:rsidRPr="00EA3D6A">
        <w:rPr>
          <w:b/>
          <w:u w:val="single"/>
        </w:rPr>
        <w:t>Варианты ответов:</w:t>
      </w:r>
    </w:p>
    <w:p w:rsidR="00125D21" w:rsidRPr="00EA3D6A" w:rsidRDefault="00125D21" w:rsidP="00125D21">
      <w:pPr>
        <w:contextualSpacing/>
        <w:jc w:val="center"/>
        <w:rPr>
          <w:b/>
          <w:u w:val="single"/>
        </w:rPr>
      </w:pPr>
    </w:p>
    <w:p w:rsidR="00D85BF2" w:rsidRPr="00EA3D6A" w:rsidRDefault="00D85BF2" w:rsidP="00D85BF2">
      <w:pPr>
        <w:jc w:val="both"/>
        <w:rPr>
          <w:iCs/>
          <w:lang w:eastAsia="x-none"/>
        </w:rPr>
      </w:pPr>
      <w:r w:rsidRPr="00EA3D6A">
        <w:rPr>
          <w:iCs/>
          <w:lang w:eastAsia="x-none"/>
        </w:rPr>
        <w:t>- для контроля скорости движения лифта;</w:t>
      </w:r>
    </w:p>
    <w:p w:rsidR="00D85BF2" w:rsidRPr="00EA3D6A" w:rsidRDefault="00D85BF2" w:rsidP="00D85BF2">
      <w:pPr>
        <w:jc w:val="both"/>
        <w:rPr>
          <w:iCs/>
          <w:lang w:eastAsia="x-none"/>
        </w:rPr>
      </w:pPr>
      <w:r w:rsidRPr="00EA3D6A">
        <w:rPr>
          <w:iCs/>
          <w:lang w:eastAsia="x-none"/>
        </w:rPr>
        <w:t>- для получения стабилизированного напряжения питания;</w:t>
      </w:r>
    </w:p>
    <w:p w:rsidR="00D85BF2" w:rsidRPr="00EA3D6A" w:rsidRDefault="00D85BF2" w:rsidP="00D85BF2">
      <w:pPr>
        <w:jc w:val="both"/>
        <w:rPr>
          <w:iCs/>
          <w:lang w:eastAsia="x-none"/>
        </w:rPr>
      </w:pPr>
      <w:r w:rsidRPr="00EA3D6A">
        <w:rPr>
          <w:iCs/>
          <w:lang w:eastAsia="x-none"/>
        </w:rPr>
        <w:t>- для подключения лифта к диспетчерской системе;</w:t>
      </w:r>
    </w:p>
    <w:p w:rsidR="00125D21" w:rsidRPr="00EA3D6A" w:rsidRDefault="00D85BF2" w:rsidP="00D85BF2">
      <w:pPr>
        <w:jc w:val="both"/>
        <w:rPr>
          <w:iCs/>
          <w:lang w:eastAsia="x-none"/>
        </w:rPr>
      </w:pPr>
      <w:r w:rsidRPr="00EA3D6A">
        <w:rPr>
          <w:iCs/>
          <w:lang w:eastAsia="x-none"/>
        </w:rPr>
        <w:t>- для управления приводом дверей.</w:t>
      </w:r>
    </w:p>
    <w:p w:rsidR="00125D21" w:rsidRPr="00EA3D6A" w:rsidRDefault="00125D21" w:rsidP="00125D21">
      <w:pPr>
        <w:contextualSpacing/>
        <w:rPr>
          <w:b/>
          <w:u w:val="single"/>
        </w:rPr>
      </w:pPr>
    </w:p>
    <w:p w:rsidR="00125D21" w:rsidRPr="00EA3D6A" w:rsidRDefault="00125D21" w:rsidP="00125D21">
      <w:pPr>
        <w:contextualSpacing/>
        <w:rPr>
          <w:b/>
          <w:u w:val="single"/>
        </w:rPr>
      </w:pPr>
    </w:p>
    <w:p w:rsidR="00125D21" w:rsidRPr="00EA3D6A" w:rsidRDefault="00125D21" w:rsidP="00125D21">
      <w:pPr>
        <w:contextualSpacing/>
        <w:jc w:val="center"/>
        <w:rPr>
          <w:b/>
          <w:u w:val="single"/>
        </w:rPr>
      </w:pPr>
    </w:p>
    <w:p w:rsidR="00125D21" w:rsidRPr="000D6061" w:rsidRDefault="00125D21" w:rsidP="00125D21">
      <w:pPr>
        <w:contextualSpacing/>
        <w:jc w:val="center"/>
        <w:rPr>
          <w:b/>
          <w:u w:val="single"/>
        </w:rPr>
      </w:pPr>
      <w:r w:rsidRPr="00EA3D6A">
        <w:rPr>
          <w:b/>
          <w:u w:val="single"/>
        </w:rPr>
        <w:t xml:space="preserve">Вопрос </w:t>
      </w:r>
      <w:r w:rsidRPr="000D6061">
        <w:rPr>
          <w:b/>
          <w:u w:val="single"/>
        </w:rPr>
        <w:t xml:space="preserve">№ </w:t>
      </w:r>
      <w:r w:rsidR="000D6061" w:rsidRPr="000D6061">
        <w:rPr>
          <w:b/>
          <w:u w:val="single"/>
        </w:rPr>
        <w:t>9</w:t>
      </w:r>
    </w:p>
    <w:p w:rsidR="00125D21" w:rsidRPr="00EA3D6A" w:rsidRDefault="00125D21" w:rsidP="00125D21">
      <w:pPr>
        <w:contextualSpacing/>
        <w:jc w:val="center"/>
        <w:rPr>
          <w:b/>
          <w:u w:val="single"/>
        </w:rPr>
      </w:pPr>
    </w:p>
    <w:p w:rsidR="00720A56" w:rsidRPr="00EA3D6A" w:rsidRDefault="00720A56" w:rsidP="00720A56">
      <w:pPr>
        <w:autoSpaceDE w:val="0"/>
        <w:autoSpaceDN w:val="0"/>
        <w:adjustRightInd w:val="0"/>
      </w:pPr>
      <w:r w:rsidRPr="00EA3D6A">
        <w:t>При соединении резисторов, как показано на схеме, общее сопротивление цепи:</w:t>
      </w:r>
    </w:p>
    <w:p w:rsidR="00720A56" w:rsidRPr="00EA3D6A" w:rsidRDefault="00720A56" w:rsidP="00720A56">
      <w:pPr>
        <w:autoSpaceDE w:val="0"/>
        <w:autoSpaceDN w:val="0"/>
        <w:adjustRightInd w:val="0"/>
      </w:pPr>
      <w:r w:rsidRPr="00EA3D6A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-13970</wp:posOffset>
            </wp:positionH>
            <wp:positionV relativeFrom="paragraph">
              <wp:posOffset>156845</wp:posOffset>
            </wp:positionV>
            <wp:extent cx="1802130" cy="765175"/>
            <wp:effectExtent l="0" t="0" r="7620" b="0"/>
            <wp:wrapTopAndBottom/>
            <wp:docPr id="5" name="Рисунок 5" descr="http://gigabaza.ru/images/15/28462/70b8bb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gabaza.ru/images/15/28462/70b8bb2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D21" w:rsidRPr="00EA3D6A" w:rsidRDefault="00125D21" w:rsidP="00125D21">
      <w:pPr>
        <w:rPr>
          <w:bCs/>
        </w:rPr>
      </w:pPr>
    </w:p>
    <w:p w:rsidR="00125D21" w:rsidRPr="00EA3D6A" w:rsidRDefault="00125D21" w:rsidP="00125D21">
      <w:pPr>
        <w:contextualSpacing/>
        <w:jc w:val="center"/>
        <w:rPr>
          <w:b/>
          <w:u w:val="single"/>
        </w:rPr>
      </w:pPr>
      <w:r w:rsidRPr="00EA3D6A">
        <w:rPr>
          <w:b/>
          <w:u w:val="single"/>
        </w:rPr>
        <w:t>Варианты ответов:</w:t>
      </w:r>
    </w:p>
    <w:p w:rsidR="00125D21" w:rsidRPr="00EA3D6A" w:rsidRDefault="00125D21" w:rsidP="00125D21">
      <w:pPr>
        <w:pStyle w:val="TableParagraph"/>
        <w:ind w:left="0" w:right="150"/>
        <w:rPr>
          <w:b/>
          <w:sz w:val="24"/>
          <w:szCs w:val="24"/>
          <w:u w:val="single"/>
          <w:lang w:bidi="ar-SA"/>
        </w:rPr>
      </w:pPr>
    </w:p>
    <w:p w:rsidR="00720A56" w:rsidRPr="00EA3D6A" w:rsidRDefault="00720A56" w:rsidP="00720A56">
      <w:pPr>
        <w:autoSpaceDE w:val="0"/>
        <w:autoSpaceDN w:val="0"/>
        <w:adjustRightInd w:val="0"/>
      </w:pPr>
      <w:r w:rsidRPr="00EA3D6A">
        <w:t>- уменьшится;</w:t>
      </w:r>
    </w:p>
    <w:p w:rsidR="00720A56" w:rsidRPr="00EA3D6A" w:rsidRDefault="00720A56" w:rsidP="00720A56">
      <w:pPr>
        <w:autoSpaceDE w:val="0"/>
        <w:autoSpaceDN w:val="0"/>
        <w:adjustRightInd w:val="0"/>
      </w:pPr>
      <w:r w:rsidRPr="00EA3D6A">
        <w:t>- не изменится;</w:t>
      </w:r>
    </w:p>
    <w:p w:rsidR="00125D21" w:rsidRPr="00EA3D6A" w:rsidRDefault="00720A56" w:rsidP="00720A56">
      <w:pPr>
        <w:contextualSpacing/>
        <w:rPr>
          <w:b/>
          <w:u w:val="single"/>
        </w:rPr>
      </w:pPr>
      <w:r w:rsidRPr="00EA3D6A">
        <w:t>- увеличится.</w:t>
      </w:r>
    </w:p>
    <w:p w:rsidR="00125D21" w:rsidRPr="000D6061" w:rsidRDefault="00125D21" w:rsidP="00125D21">
      <w:pPr>
        <w:contextualSpacing/>
        <w:jc w:val="center"/>
        <w:rPr>
          <w:b/>
          <w:u w:val="single"/>
        </w:rPr>
      </w:pPr>
      <w:r w:rsidRPr="00EA3D6A">
        <w:rPr>
          <w:b/>
          <w:u w:val="single"/>
        </w:rPr>
        <w:t xml:space="preserve">Вопрос № </w:t>
      </w:r>
      <w:r w:rsidR="000D6061" w:rsidRPr="000D6061">
        <w:rPr>
          <w:b/>
          <w:u w:val="single"/>
        </w:rPr>
        <w:t>10</w:t>
      </w:r>
    </w:p>
    <w:p w:rsidR="00916C50" w:rsidRPr="00EA3D6A" w:rsidRDefault="00916C50" w:rsidP="00916C50">
      <w:pPr>
        <w:ind w:right="175"/>
      </w:pPr>
    </w:p>
    <w:p w:rsidR="00125D21" w:rsidRPr="00EA3D6A" w:rsidRDefault="00916C50" w:rsidP="00916C50">
      <w:pPr>
        <w:ind w:right="175"/>
      </w:pPr>
      <w:r w:rsidRPr="00EA3D6A">
        <w:t>Какой персонал по лифтам является квалифицированным?</w:t>
      </w:r>
    </w:p>
    <w:p w:rsidR="00125D21" w:rsidRPr="00EA3D6A" w:rsidRDefault="00125D21" w:rsidP="00125D21">
      <w:pPr>
        <w:contextualSpacing/>
        <w:jc w:val="center"/>
        <w:rPr>
          <w:b/>
          <w:u w:val="single"/>
        </w:rPr>
      </w:pPr>
      <w:r w:rsidRPr="00EA3D6A">
        <w:rPr>
          <w:b/>
          <w:u w:val="single"/>
        </w:rPr>
        <w:t>Варианты ответов:</w:t>
      </w:r>
    </w:p>
    <w:p w:rsidR="00916C50" w:rsidRPr="00EA3D6A" w:rsidRDefault="00916C50" w:rsidP="00916C50">
      <w:pPr>
        <w:ind w:right="142"/>
        <w:rPr>
          <w:b/>
          <w:u w:val="single"/>
        </w:rPr>
      </w:pPr>
    </w:p>
    <w:p w:rsidR="00916C50" w:rsidRPr="00EA3D6A" w:rsidRDefault="00916C50" w:rsidP="00916C50">
      <w:pPr>
        <w:ind w:right="142"/>
      </w:pPr>
      <w:r w:rsidRPr="00EA3D6A">
        <w:t>- работники, подтвердившие свою квалификацию в соответствии с профессиональным стандартом, устанавливающим квалификационные характеристики для выполнения соответствующих работ;</w:t>
      </w:r>
    </w:p>
    <w:p w:rsidR="00916C50" w:rsidRPr="00EA3D6A" w:rsidRDefault="00916C50" w:rsidP="00916C50">
      <w:pPr>
        <w:ind w:right="142"/>
      </w:pPr>
      <w:r w:rsidRPr="00EA3D6A">
        <w:t>- работники, обученные по соответствующим программам и аттестованные в учебном заведении или в организации, имеющей лицензию на проведение обучения и аттестации и получившие соответствующее удостоверение;</w:t>
      </w:r>
    </w:p>
    <w:p w:rsidR="00125D21" w:rsidRPr="00EA3D6A" w:rsidRDefault="00916C50" w:rsidP="00916C50">
      <w:pPr>
        <w:contextualSpacing/>
      </w:pPr>
      <w:r w:rsidRPr="00EA3D6A">
        <w:t>- работники, имеющие соответствующее удостоверение.</w:t>
      </w:r>
    </w:p>
    <w:p w:rsidR="00125D21" w:rsidRPr="00EA3D6A" w:rsidRDefault="00125D21" w:rsidP="00125D21">
      <w:pPr>
        <w:contextualSpacing/>
        <w:rPr>
          <w:b/>
          <w:u w:val="single"/>
        </w:rPr>
      </w:pPr>
    </w:p>
    <w:p w:rsidR="0001629F" w:rsidRPr="00EA3D6A" w:rsidRDefault="0001629F" w:rsidP="00125D21"/>
    <w:sectPr w:rsidR="0001629F" w:rsidRPr="00EA3D6A" w:rsidSect="000E3E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42B"/>
    <w:multiLevelType w:val="hybridMultilevel"/>
    <w:tmpl w:val="BE623124"/>
    <w:lvl w:ilvl="0" w:tplc="8A6614F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3004996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84260FAC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7E32A77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F848A8BC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6FA2F58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BDEEFC3E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28EEF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00D3A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" w15:restartNumberingAfterBreak="0">
    <w:nsid w:val="021631CF"/>
    <w:multiLevelType w:val="hybridMultilevel"/>
    <w:tmpl w:val="1C846F8C"/>
    <w:lvl w:ilvl="0" w:tplc="C578388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EF280FC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E306DE1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B044BB4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97CC085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E0E76E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9862F06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7A86E0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20A4C4A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" w15:restartNumberingAfterBreak="0">
    <w:nsid w:val="111B6484"/>
    <w:multiLevelType w:val="hybridMultilevel"/>
    <w:tmpl w:val="D1461282"/>
    <w:lvl w:ilvl="0" w:tplc="8278B5D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B6937C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93D4C1F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E0DC0C1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94C6FA9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4370B2B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704F0A6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CBF404B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3D03220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" w15:restartNumberingAfterBreak="0">
    <w:nsid w:val="4044438A"/>
    <w:multiLevelType w:val="hybridMultilevel"/>
    <w:tmpl w:val="9C24AF72"/>
    <w:lvl w:ilvl="0" w:tplc="480672C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8ECC69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A6BAB89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1AA0EE70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DEEA6B0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AD74E41C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80DE3EB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701C7594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545A86CC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4" w15:restartNumberingAfterBreak="0">
    <w:nsid w:val="48911EBF"/>
    <w:multiLevelType w:val="hybridMultilevel"/>
    <w:tmpl w:val="6E52AF96"/>
    <w:lvl w:ilvl="0" w:tplc="82E40B3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25EF7A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06EF2A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802D2DE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EC6994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6042174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59F6AB5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FEB6515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0E5AE02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5" w15:restartNumberingAfterBreak="0">
    <w:nsid w:val="4BCF0183"/>
    <w:multiLevelType w:val="hybridMultilevel"/>
    <w:tmpl w:val="3F0040F0"/>
    <w:lvl w:ilvl="0" w:tplc="A4CE03C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94C605E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56682F7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53273D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B9BCE280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FE6E4DE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BC8CB5C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47ACFA9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FEB280E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6" w15:restartNumberingAfterBreak="0">
    <w:nsid w:val="4D213058"/>
    <w:multiLevelType w:val="hybridMultilevel"/>
    <w:tmpl w:val="D15C4EA8"/>
    <w:lvl w:ilvl="0" w:tplc="0F22E40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1E40F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3402E46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AA505D9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B208CB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3EAA564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F0B6F72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B8843E1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3A118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7" w15:restartNumberingAfterBreak="0">
    <w:nsid w:val="55707452"/>
    <w:multiLevelType w:val="hybridMultilevel"/>
    <w:tmpl w:val="593E01A6"/>
    <w:lvl w:ilvl="0" w:tplc="90964B38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3980384">
      <w:numFmt w:val="bullet"/>
      <w:lvlText w:val="•"/>
      <w:lvlJc w:val="left"/>
      <w:pPr>
        <w:ind w:left="539" w:hanging="207"/>
      </w:pPr>
      <w:rPr>
        <w:lang w:val="ru-RU" w:eastAsia="ru-RU" w:bidi="ru-RU"/>
      </w:rPr>
    </w:lvl>
    <w:lvl w:ilvl="2" w:tplc="47AAC292">
      <w:numFmt w:val="bullet"/>
      <w:lvlText w:val="•"/>
      <w:lvlJc w:val="left"/>
      <w:pPr>
        <w:ind w:left="978" w:hanging="207"/>
      </w:pPr>
      <w:rPr>
        <w:lang w:val="ru-RU" w:eastAsia="ru-RU" w:bidi="ru-RU"/>
      </w:rPr>
    </w:lvl>
    <w:lvl w:ilvl="3" w:tplc="DE005D92">
      <w:numFmt w:val="bullet"/>
      <w:lvlText w:val="•"/>
      <w:lvlJc w:val="left"/>
      <w:pPr>
        <w:ind w:left="1417" w:hanging="207"/>
      </w:pPr>
      <w:rPr>
        <w:lang w:val="ru-RU" w:eastAsia="ru-RU" w:bidi="ru-RU"/>
      </w:rPr>
    </w:lvl>
    <w:lvl w:ilvl="4" w:tplc="1868B5FA">
      <w:numFmt w:val="bullet"/>
      <w:lvlText w:val="•"/>
      <w:lvlJc w:val="left"/>
      <w:pPr>
        <w:ind w:left="1857" w:hanging="207"/>
      </w:pPr>
      <w:rPr>
        <w:lang w:val="ru-RU" w:eastAsia="ru-RU" w:bidi="ru-RU"/>
      </w:rPr>
    </w:lvl>
    <w:lvl w:ilvl="5" w:tplc="B07AEDA8">
      <w:numFmt w:val="bullet"/>
      <w:lvlText w:val="•"/>
      <w:lvlJc w:val="left"/>
      <w:pPr>
        <w:ind w:left="2296" w:hanging="207"/>
      </w:pPr>
      <w:rPr>
        <w:lang w:val="ru-RU" w:eastAsia="ru-RU" w:bidi="ru-RU"/>
      </w:rPr>
    </w:lvl>
    <w:lvl w:ilvl="6" w:tplc="021E8EC4">
      <w:numFmt w:val="bullet"/>
      <w:lvlText w:val="•"/>
      <w:lvlJc w:val="left"/>
      <w:pPr>
        <w:ind w:left="2735" w:hanging="207"/>
      </w:pPr>
      <w:rPr>
        <w:lang w:val="ru-RU" w:eastAsia="ru-RU" w:bidi="ru-RU"/>
      </w:rPr>
    </w:lvl>
    <w:lvl w:ilvl="7" w:tplc="57B64E38">
      <w:numFmt w:val="bullet"/>
      <w:lvlText w:val="•"/>
      <w:lvlJc w:val="left"/>
      <w:pPr>
        <w:ind w:left="3175" w:hanging="207"/>
      </w:pPr>
      <w:rPr>
        <w:lang w:val="ru-RU" w:eastAsia="ru-RU" w:bidi="ru-RU"/>
      </w:rPr>
    </w:lvl>
    <w:lvl w:ilvl="8" w:tplc="15E2D302">
      <w:numFmt w:val="bullet"/>
      <w:lvlText w:val="•"/>
      <w:lvlJc w:val="left"/>
      <w:pPr>
        <w:ind w:left="3614" w:hanging="207"/>
      </w:pPr>
      <w:rPr>
        <w:lang w:val="ru-RU" w:eastAsia="ru-RU" w:bidi="ru-RU"/>
      </w:rPr>
    </w:lvl>
  </w:abstractNum>
  <w:abstractNum w:abstractNumId="8" w15:restartNumberingAfterBreak="0">
    <w:nsid w:val="58AA3D93"/>
    <w:multiLevelType w:val="hybridMultilevel"/>
    <w:tmpl w:val="FF68F042"/>
    <w:lvl w:ilvl="0" w:tplc="A3604C6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FEA31B2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F048798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21AE7AC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55949824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09044F7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E222B1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5EECBC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A0C8870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9" w15:restartNumberingAfterBreak="0">
    <w:nsid w:val="59E03D73"/>
    <w:multiLevelType w:val="hybridMultilevel"/>
    <w:tmpl w:val="59B28390"/>
    <w:lvl w:ilvl="0" w:tplc="C60AE64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9422A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3050E34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63E260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5B4E328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D8CE0442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BA8E77C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39AE4D7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AC1E8B3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0" w15:restartNumberingAfterBreak="0">
    <w:nsid w:val="679A4D5C"/>
    <w:multiLevelType w:val="hybridMultilevel"/>
    <w:tmpl w:val="17187A8E"/>
    <w:lvl w:ilvl="0" w:tplc="3D881374">
      <w:numFmt w:val="bullet"/>
      <w:lvlText w:val="-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8FC484C">
      <w:numFmt w:val="bullet"/>
      <w:lvlText w:val="•"/>
      <w:lvlJc w:val="left"/>
      <w:pPr>
        <w:ind w:left="737" w:hanging="202"/>
      </w:pPr>
      <w:rPr>
        <w:lang w:val="ru-RU" w:eastAsia="ru-RU" w:bidi="ru-RU"/>
      </w:rPr>
    </w:lvl>
    <w:lvl w:ilvl="2" w:tplc="DD825436">
      <w:numFmt w:val="bullet"/>
      <w:lvlText w:val="•"/>
      <w:lvlJc w:val="left"/>
      <w:pPr>
        <w:ind w:left="1154" w:hanging="202"/>
      </w:pPr>
      <w:rPr>
        <w:lang w:val="ru-RU" w:eastAsia="ru-RU" w:bidi="ru-RU"/>
      </w:rPr>
    </w:lvl>
    <w:lvl w:ilvl="3" w:tplc="F8080B20">
      <w:numFmt w:val="bullet"/>
      <w:lvlText w:val="•"/>
      <w:lvlJc w:val="left"/>
      <w:pPr>
        <w:ind w:left="1571" w:hanging="202"/>
      </w:pPr>
      <w:rPr>
        <w:lang w:val="ru-RU" w:eastAsia="ru-RU" w:bidi="ru-RU"/>
      </w:rPr>
    </w:lvl>
    <w:lvl w:ilvl="4" w:tplc="385453E8">
      <w:numFmt w:val="bullet"/>
      <w:lvlText w:val="•"/>
      <w:lvlJc w:val="left"/>
      <w:pPr>
        <w:ind w:left="1989" w:hanging="202"/>
      </w:pPr>
      <w:rPr>
        <w:lang w:val="ru-RU" w:eastAsia="ru-RU" w:bidi="ru-RU"/>
      </w:rPr>
    </w:lvl>
    <w:lvl w:ilvl="5" w:tplc="5282AFBA">
      <w:numFmt w:val="bullet"/>
      <w:lvlText w:val="•"/>
      <w:lvlJc w:val="left"/>
      <w:pPr>
        <w:ind w:left="2406" w:hanging="202"/>
      </w:pPr>
      <w:rPr>
        <w:lang w:val="ru-RU" w:eastAsia="ru-RU" w:bidi="ru-RU"/>
      </w:rPr>
    </w:lvl>
    <w:lvl w:ilvl="6" w:tplc="FF02AF88">
      <w:numFmt w:val="bullet"/>
      <w:lvlText w:val="•"/>
      <w:lvlJc w:val="left"/>
      <w:pPr>
        <w:ind w:left="2823" w:hanging="202"/>
      </w:pPr>
      <w:rPr>
        <w:lang w:val="ru-RU" w:eastAsia="ru-RU" w:bidi="ru-RU"/>
      </w:rPr>
    </w:lvl>
    <w:lvl w:ilvl="7" w:tplc="7A5C7B9C">
      <w:numFmt w:val="bullet"/>
      <w:lvlText w:val="•"/>
      <w:lvlJc w:val="left"/>
      <w:pPr>
        <w:ind w:left="3241" w:hanging="202"/>
      </w:pPr>
      <w:rPr>
        <w:lang w:val="ru-RU" w:eastAsia="ru-RU" w:bidi="ru-RU"/>
      </w:rPr>
    </w:lvl>
    <w:lvl w:ilvl="8" w:tplc="A70AB61E">
      <w:numFmt w:val="bullet"/>
      <w:lvlText w:val="•"/>
      <w:lvlJc w:val="left"/>
      <w:pPr>
        <w:ind w:left="3658" w:hanging="202"/>
      </w:pPr>
      <w:rPr>
        <w:lang w:val="ru-RU" w:eastAsia="ru-RU" w:bidi="ru-RU"/>
      </w:rPr>
    </w:lvl>
  </w:abstractNum>
  <w:abstractNum w:abstractNumId="11" w15:restartNumberingAfterBreak="0">
    <w:nsid w:val="6E5B767F"/>
    <w:multiLevelType w:val="hybridMultilevel"/>
    <w:tmpl w:val="6ECE6B76"/>
    <w:lvl w:ilvl="0" w:tplc="0564276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F480B98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18D63BE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66C4E4C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D484476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1884F7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534924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E7AEB94A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D86AFA4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2" w15:restartNumberingAfterBreak="0">
    <w:nsid w:val="70275F60"/>
    <w:multiLevelType w:val="hybridMultilevel"/>
    <w:tmpl w:val="54BE6690"/>
    <w:lvl w:ilvl="0" w:tplc="43766C0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C4C31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CBFE822A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15BAFA5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65503CF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5CE84F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438012A0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028AEAE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749F7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3" w15:restartNumberingAfterBreak="0">
    <w:nsid w:val="711E607D"/>
    <w:multiLevelType w:val="hybridMultilevel"/>
    <w:tmpl w:val="EE3613C8"/>
    <w:lvl w:ilvl="0" w:tplc="677A419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48031A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DF10EF0A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F904D6A8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ACE20D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6E2858A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911A1A92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A668783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4E468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4" w15:restartNumberingAfterBreak="0">
    <w:nsid w:val="78175F95"/>
    <w:multiLevelType w:val="hybridMultilevel"/>
    <w:tmpl w:val="1EFCFFEC"/>
    <w:lvl w:ilvl="0" w:tplc="AB486E6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B46C66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69E9F10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B7E68F9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0728E76A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A5E01D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DFC2D3C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4B2688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048ADE4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5" w15:restartNumberingAfterBreak="0">
    <w:nsid w:val="79807E93"/>
    <w:multiLevelType w:val="hybridMultilevel"/>
    <w:tmpl w:val="3B6AB9C6"/>
    <w:lvl w:ilvl="0" w:tplc="630402F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1A079BA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3852253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8F60BC1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2C29C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89CCE41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51DCE8E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36EC5250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26D28CBE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6" w15:restartNumberingAfterBreak="0">
    <w:nsid w:val="79FA3733"/>
    <w:multiLevelType w:val="hybridMultilevel"/>
    <w:tmpl w:val="D7509284"/>
    <w:lvl w:ilvl="0" w:tplc="3B766EB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884EF5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8EDAD63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3C6C766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29C2780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8440ABE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62AA7ED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EC3657FA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959280B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7" w15:restartNumberingAfterBreak="0">
    <w:nsid w:val="7FB639DA"/>
    <w:multiLevelType w:val="hybridMultilevel"/>
    <w:tmpl w:val="4594D340"/>
    <w:lvl w:ilvl="0" w:tplc="E6944B8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48CD98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C0877EC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F5CE6AEA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EA988C0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11BA8EA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C640231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C12C31A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C128B6C8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11"/>
  </w:num>
  <w:num w:numId="9">
    <w:abstractNumId w:val="5"/>
  </w:num>
  <w:num w:numId="10">
    <w:abstractNumId w:val="17"/>
  </w:num>
  <w:num w:numId="11">
    <w:abstractNumId w:val="12"/>
  </w:num>
  <w:num w:numId="12">
    <w:abstractNumId w:val="4"/>
  </w:num>
  <w:num w:numId="13">
    <w:abstractNumId w:val="7"/>
  </w:num>
  <w:num w:numId="14">
    <w:abstractNumId w:val="3"/>
  </w:num>
  <w:num w:numId="15">
    <w:abstractNumId w:val="13"/>
  </w:num>
  <w:num w:numId="16">
    <w:abstractNumId w:val="2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53"/>
    <w:rsid w:val="0001629F"/>
    <w:rsid w:val="0002793A"/>
    <w:rsid w:val="000438BF"/>
    <w:rsid w:val="000D6061"/>
    <w:rsid w:val="000D762B"/>
    <w:rsid w:val="000E3E29"/>
    <w:rsid w:val="00121E3D"/>
    <w:rsid w:val="00125D21"/>
    <w:rsid w:val="001264B5"/>
    <w:rsid w:val="00142020"/>
    <w:rsid w:val="00194B80"/>
    <w:rsid w:val="001A6DBD"/>
    <w:rsid w:val="0021003F"/>
    <w:rsid w:val="00217CD0"/>
    <w:rsid w:val="00220E8F"/>
    <w:rsid w:val="00235FDD"/>
    <w:rsid w:val="00282EE5"/>
    <w:rsid w:val="002B514E"/>
    <w:rsid w:val="003042A8"/>
    <w:rsid w:val="0032176A"/>
    <w:rsid w:val="00367B7D"/>
    <w:rsid w:val="003718BD"/>
    <w:rsid w:val="003A22A9"/>
    <w:rsid w:val="004621EB"/>
    <w:rsid w:val="0046727C"/>
    <w:rsid w:val="004C5010"/>
    <w:rsid w:val="004D34F3"/>
    <w:rsid w:val="004D65F1"/>
    <w:rsid w:val="004F3794"/>
    <w:rsid w:val="00585C63"/>
    <w:rsid w:val="00600193"/>
    <w:rsid w:val="00644F62"/>
    <w:rsid w:val="00670B7B"/>
    <w:rsid w:val="00681FBE"/>
    <w:rsid w:val="006C1A1C"/>
    <w:rsid w:val="00703206"/>
    <w:rsid w:val="00720A56"/>
    <w:rsid w:val="00795EE2"/>
    <w:rsid w:val="007A2126"/>
    <w:rsid w:val="007C0366"/>
    <w:rsid w:val="007D223A"/>
    <w:rsid w:val="007E5F5E"/>
    <w:rsid w:val="007E78E2"/>
    <w:rsid w:val="007F2341"/>
    <w:rsid w:val="00857383"/>
    <w:rsid w:val="00916C50"/>
    <w:rsid w:val="00947D17"/>
    <w:rsid w:val="009C0ABA"/>
    <w:rsid w:val="009C4026"/>
    <w:rsid w:val="00A1599B"/>
    <w:rsid w:val="00A556C1"/>
    <w:rsid w:val="00A60854"/>
    <w:rsid w:val="00A659F9"/>
    <w:rsid w:val="00A917B8"/>
    <w:rsid w:val="00AE403E"/>
    <w:rsid w:val="00AF1757"/>
    <w:rsid w:val="00B27C53"/>
    <w:rsid w:val="00B7240B"/>
    <w:rsid w:val="00B75F7C"/>
    <w:rsid w:val="00BB69CD"/>
    <w:rsid w:val="00BE3FEF"/>
    <w:rsid w:val="00C90F61"/>
    <w:rsid w:val="00C922F4"/>
    <w:rsid w:val="00D026FE"/>
    <w:rsid w:val="00D2482E"/>
    <w:rsid w:val="00D41111"/>
    <w:rsid w:val="00D44360"/>
    <w:rsid w:val="00D85BF2"/>
    <w:rsid w:val="00D9524B"/>
    <w:rsid w:val="00E03124"/>
    <w:rsid w:val="00E218B8"/>
    <w:rsid w:val="00E272D9"/>
    <w:rsid w:val="00E509D0"/>
    <w:rsid w:val="00EA3D6A"/>
    <w:rsid w:val="00EA6496"/>
    <w:rsid w:val="00F302AA"/>
    <w:rsid w:val="00F7062D"/>
    <w:rsid w:val="00F97C41"/>
    <w:rsid w:val="00FA592A"/>
    <w:rsid w:val="00FB44FA"/>
    <w:rsid w:val="00FC629E"/>
    <w:rsid w:val="00FD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3673CD"/>
  <w15:chartTrackingRefBased/>
  <w15:docId w15:val="{5952B32A-F9E4-4FF1-BFE5-CE10A3D9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,Заголовок 2 - после заг.1 и перед заг.3"/>
    <w:basedOn w:val="a"/>
    <w:next w:val="a"/>
    <w:link w:val="20"/>
    <w:qFormat/>
    <w:rsid w:val="006C1A1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97C41"/>
    <w:pPr>
      <w:widowControl w:val="0"/>
      <w:autoSpaceDE w:val="0"/>
      <w:autoSpaceDN w:val="0"/>
      <w:ind w:left="105"/>
    </w:pPr>
    <w:rPr>
      <w:sz w:val="22"/>
      <w:szCs w:val="22"/>
      <w:lang w:bidi="ru-RU"/>
    </w:rPr>
  </w:style>
  <w:style w:type="paragraph" w:styleId="a3">
    <w:name w:val="List Paragraph"/>
    <w:basedOn w:val="a"/>
    <w:uiPriority w:val="34"/>
    <w:qFormat/>
    <w:rsid w:val="00F97C41"/>
    <w:pPr>
      <w:ind w:left="720"/>
      <w:contextualSpacing/>
    </w:pPr>
  </w:style>
  <w:style w:type="character" w:customStyle="1" w:styleId="20">
    <w:name w:val="Заголовок 2 Знак"/>
    <w:aliases w:val="H2 Знак,h2 Знак,Заголовок 2 - после заг.1 и перед заг.3 Знак"/>
    <w:basedOn w:val="a0"/>
    <w:link w:val="2"/>
    <w:rsid w:val="006C1A1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odytext2">
    <w:name w:val="Body text (2)"/>
    <w:rsid w:val="007C0366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21757-99C6-432C-B9C7-DDEBB0FD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2201</Characters>
  <Application>Microsoft Office Word</Application>
  <DocSecurity>0</DocSecurity>
  <Lines>110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Юрьевич</dc:creator>
  <cp:keywords/>
  <dc:description/>
  <cp:lastModifiedBy>Жарков Александр</cp:lastModifiedBy>
  <cp:revision>2</cp:revision>
  <dcterms:created xsi:type="dcterms:W3CDTF">2023-12-25T13:59:00Z</dcterms:created>
  <dcterms:modified xsi:type="dcterms:W3CDTF">2023-12-25T13:59:00Z</dcterms:modified>
</cp:coreProperties>
</file>