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92" w:rsidRPr="0070596B" w:rsidRDefault="000A4092" w:rsidP="000A4092">
      <w:pPr>
        <w:contextualSpacing/>
        <w:jc w:val="center"/>
        <w:rPr>
          <w:b/>
        </w:rPr>
      </w:pPr>
      <w:r w:rsidRPr="0070596B">
        <w:rPr>
          <w:b/>
        </w:rPr>
        <w:t xml:space="preserve">БИЛЕТ </w:t>
      </w:r>
    </w:p>
    <w:p w:rsidR="000A4092" w:rsidRPr="0070596B" w:rsidRDefault="000A4092" w:rsidP="000A4092">
      <w:pPr>
        <w:contextualSpacing/>
        <w:jc w:val="center"/>
        <w:rPr>
          <w:b/>
        </w:rPr>
      </w:pPr>
      <w:r w:rsidRPr="0070596B">
        <w:rPr>
          <w:b/>
        </w:rPr>
        <w:t>«Техник-электромонтер диспетчерского оборудования и телеавтоматики»</w:t>
      </w:r>
    </w:p>
    <w:p w:rsidR="000A4092" w:rsidRPr="0070596B" w:rsidRDefault="000A4092" w:rsidP="000A4092">
      <w:pPr>
        <w:contextualSpacing/>
        <w:jc w:val="center"/>
        <w:rPr>
          <w:b/>
        </w:rPr>
      </w:pPr>
      <w:r w:rsidRPr="0070596B">
        <w:rPr>
          <w:b/>
        </w:rPr>
        <w:t xml:space="preserve"> (4 уровень квалификации)</w:t>
      </w:r>
    </w:p>
    <w:p w:rsidR="000A4092" w:rsidRPr="0070596B" w:rsidRDefault="000A4092" w:rsidP="000A4092">
      <w:pPr>
        <w:contextualSpacing/>
        <w:jc w:val="center"/>
        <w:rPr>
          <w:b/>
        </w:rPr>
      </w:pPr>
    </w:p>
    <w:p w:rsidR="000A4092" w:rsidRPr="007639BD" w:rsidRDefault="000A4092" w:rsidP="000A4092">
      <w:pPr>
        <w:contextualSpacing/>
        <w:jc w:val="center"/>
        <w:rPr>
          <w:b/>
          <w:color w:val="FF0000"/>
          <w:u w:val="single"/>
        </w:rPr>
      </w:pPr>
      <w:r w:rsidRPr="0070596B">
        <w:rPr>
          <w:b/>
          <w:u w:val="single"/>
        </w:rPr>
        <w:t xml:space="preserve">Вопрос № </w:t>
      </w:r>
      <w:bookmarkStart w:id="0" w:name="_GoBack"/>
      <w:r w:rsidR="0074059E" w:rsidRPr="00FF3B1A">
        <w:rPr>
          <w:b/>
          <w:u w:val="single"/>
        </w:rPr>
        <w:t>1</w:t>
      </w:r>
      <w:bookmarkEnd w:id="0"/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0A4092" w:rsidRPr="0070596B" w:rsidRDefault="000A4092" w:rsidP="000A4092">
      <w:pPr>
        <w:pStyle w:val="TableParagraph"/>
        <w:ind w:left="116"/>
        <w:rPr>
          <w:sz w:val="24"/>
          <w:lang w:eastAsia="en-US"/>
        </w:rPr>
      </w:pPr>
      <w:r w:rsidRPr="0070596B">
        <w:rPr>
          <w:sz w:val="24"/>
          <w:lang w:eastAsia="en-US"/>
        </w:rPr>
        <w:t>На рисунке показан:</w:t>
      </w:r>
    </w:p>
    <w:p w:rsidR="000A4092" w:rsidRPr="0070596B" w:rsidRDefault="000A4092" w:rsidP="000A4092">
      <w:pPr>
        <w:pStyle w:val="TableParagraph"/>
        <w:ind w:left="116"/>
        <w:rPr>
          <w:b/>
          <w:sz w:val="18"/>
          <w:lang w:eastAsia="en-US"/>
        </w:rPr>
      </w:pPr>
    </w:p>
    <w:p w:rsidR="000A4092" w:rsidRPr="0070596B" w:rsidRDefault="000A4092" w:rsidP="000A4092">
      <w:pPr>
        <w:pStyle w:val="TableParagraph"/>
        <w:ind w:left="0"/>
        <w:contextualSpacing/>
        <w:rPr>
          <w:sz w:val="24"/>
          <w:szCs w:val="24"/>
        </w:rPr>
      </w:pPr>
      <w:r w:rsidRPr="0070596B">
        <w:rPr>
          <w:noProof/>
          <w:sz w:val="20"/>
          <w:lang w:bidi="ar-SA"/>
        </w:rPr>
        <w:drawing>
          <wp:inline distT="0" distB="0" distL="0" distR="0" wp14:anchorId="2450A949" wp14:editId="457B2192">
            <wp:extent cx="27336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0A4092" w:rsidRPr="0070596B" w:rsidRDefault="000A4092" w:rsidP="000A4092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кримпер;</w:t>
      </w:r>
    </w:p>
    <w:p w:rsidR="000A4092" w:rsidRPr="0070596B" w:rsidRDefault="000A4092" w:rsidP="000A4092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стриппер;</w:t>
      </w:r>
    </w:p>
    <w:p w:rsidR="000A4092" w:rsidRPr="0070596B" w:rsidRDefault="000A4092" w:rsidP="000A4092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инструмент для 6-гранной опрессовки наконечников;</w:t>
      </w:r>
    </w:p>
    <w:p w:rsidR="000A4092" w:rsidRPr="0070596B" w:rsidRDefault="000A4092" w:rsidP="000A4092">
      <w:pPr>
        <w:pStyle w:val="TableParagraph"/>
        <w:tabs>
          <w:tab w:val="left" w:pos="284"/>
        </w:tabs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инструмент для снятия изоляции;</w:t>
      </w:r>
    </w:p>
    <w:p w:rsidR="000A4092" w:rsidRPr="0070596B" w:rsidRDefault="000A4092" w:rsidP="000A4092">
      <w:pPr>
        <w:pStyle w:val="a3"/>
        <w:ind w:left="0"/>
        <w:rPr>
          <w:b/>
          <w:u w:val="single"/>
        </w:rPr>
      </w:pPr>
      <w:r w:rsidRPr="0070596B">
        <w:rPr>
          <w:lang w:eastAsia="en-US"/>
        </w:rPr>
        <w:t>- инструмент для заделки витой</w:t>
      </w:r>
      <w:r w:rsidRPr="0070596B">
        <w:rPr>
          <w:spacing w:val="5"/>
          <w:lang w:eastAsia="en-US"/>
        </w:rPr>
        <w:t xml:space="preserve"> </w:t>
      </w:r>
      <w:r w:rsidRPr="0070596B">
        <w:rPr>
          <w:lang w:eastAsia="en-US"/>
        </w:rPr>
        <w:t>пары.</w:t>
      </w:r>
    </w:p>
    <w:p w:rsidR="000A4092" w:rsidRPr="0070596B" w:rsidRDefault="000A4092" w:rsidP="000A4092">
      <w:pPr>
        <w:contextualSpacing/>
        <w:jc w:val="center"/>
        <w:rPr>
          <w:b/>
          <w:u w:val="single"/>
          <w:lang w:bidi="mr-IN"/>
        </w:rPr>
      </w:pPr>
      <w:r w:rsidRPr="0070596B">
        <w:rPr>
          <w:b/>
          <w:u w:val="single"/>
        </w:rPr>
        <w:t>Вопрос №</w:t>
      </w:r>
      <w:r w:rsidRPr="0070596B">
        <w:rPr>
          <w:b/>
          <w:u w:val="single"/>
          <w:lang w:bidi="mr-IN"/>
        </w:rPr>
        <w:t xml:space="preserve"> </w:t>
      </w:r>
      <w:r w:rsidR="0074059E" w:rsidRPr="00FF3B1A">
        <w:rPr>
          <w:b/>
          <w:u w:val="single"/>
          <w:lang w:bidi="mr-IN"/>
        </w:rPr>
        <w:t>2</w:t>
      </w:r>
    </w:p>
    <w:p w:rsidR="000A4092" w:rsidRPr="0070596B" w:rsidRDefault="000A4092" w:rsidP="000A4092">
      <w:pPr>
        <w:contextualSpacing/>
        <w:jc w:val="center"/>
        <w:rPr>
          <w:b/>
          <w:u w:val="single"/>
          <w:lang w:bidi="mr-IN"/>
        </w:rPr>
      </w:pPr>
    </w:p>
    <w:p w:rsidR="00033F4A" w:rsidRPr="0070596B" w:rsidRDefault="00033F4A" w:rsidP="00033F4A">
      <w:pPr>
        <w:pStyle w:val="TableParagraph"/>
        <w:ind w:left="116"/>
        <w:rPr>
          <w:sz w:val="24"/>
          <w:lang w:eastAsia="en-US"/>
        </w:rPr>
      </w:pPr>
      <w:r w:rsidRPr="0070596B">
        <w:rPr>
          <w:sz w:val="24"/>
          <w:lang w:eastAsia="en-US"/>
        </w:rPr>
        <w:t>Какой выпрямитель указан на рисунке?</w:t>
      </w:r>
    </w:p>
    <w:p w:rsidR="00033F4A" w:rsidRPr="0070596B" w:rsidRDefault="00033F4A" w:rsidP="00033F4A">
      <w:pPr>
        <w:pStyle w:val="TableParagraph"/>
        <w:ind w:left="116"/>
        <w:rPr>
          <w:sz w:val="24"/>
          <w:lang w:eastAsia="en-US"/>
        </w:rPr>
      </w:pPr>
    </w:p>
    <w:p w:rsidR="00033F4A" w:rsidRPr="0070596B" w:rsidRDefault="00033F4A" w:rsidP="00033F4A">
      <w:pPr>
        <w:pStyle w:val="TableParagraph"/>
        <w:ind w:left="116"/>
        <w:rPr>
          <w:sz w:val="24"/>
          <w:lang w:eastAsia="en-US"/>
        </w:rPr>
      </w:pPr>
      <w:r w:rsidRPr="0070596B">
        <w:rPr>
          <w:noProof/>
          <w:sz w:val="24"/>
          <w:lang w:bidi="ar-SA"/>
        </w:rPr>
        <w:drawing>
          <wp:inline distT="0" distB="0" distL="0" distR="0">
            <wp:extent cx="2838450" cy="1304925"/>
            <wp:effectExtent l="0" t="0" r="0" b="9525"/>
            <wp:docPr id="3" name="Рисунок 3" descr="Выпрямитель двухполупериодный со сглаживающим емкостным фильт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рямитель двухполупериодный со сглаживающим емкостным фильтр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2" w:rsidRPr="0070596B" w:rsidRDefault="000A4092" w:rsidP="000A4092">
      <w:pPr>
        <w:pStyle w:val="TableParagraph"/>
        <w:ind w:left="131" w:right="132"/>
        <w:rPr>
          <w:sz w:val="24"/>
          <w:lang w:eastAsia="en-US"/>
        </w:rPr>
      </w:pP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033F4A" w:rsidRPr="0070596B" w:rsidRDefault="00033F4A" w:rsidP="00033F4A">
      <w:pPr>
        <w:pStyle w:val="TableParagraph"/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двухполупериодный выпрямитель со сглаживающим емкостным фильтром;</w:t>
      </w:r>
    </w:p>
    <w:p w:rsidR="00033F4A" w:rsidRPr="0070596B" w:rsidRDefault="00033F4A" w:rsidP="00033F4A">
      <w:pPr>
        <w:pStyle w:val="TableParagraph"/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шестифазный мостовой выпрямитель;</w:t>
      </w:r>
    </w:p>
    <w:p w:rsidR="00033F4A" w:rsidRPr="0070596B" w:rsidRDefault="00033F4A" w:rsidP="00033F4A">
      <w:pPr>
        <w:pStyle w:val="TableParagraph"/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однополупериодный выпрямитель;</w:t>
      </w:r>
    </w:p>
    <w:p w:rsidR="00033F4A" w:rsidRPr="0070596B" w:rsidRDefault="00033F4A" w:rsidP="00033F4A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  <w:r w:rsidRPr="0070596B">
        <w:rPr>
          <w:sz w:val="24"/>
          <w:lang w:eastAsia="en-US"/>
        </w:rPr>
        <w:t>- выпрямитель Миткевича «два четвертьмоста параллельно» на твердотельных диодах.</w:t>
      </w:r>
    </w:p>
    <w:p w:rsidR="000A4092" w:rsidRPr="00347C23" w:rsidRDefault="000A4092" w:rsidP="000A4092">
      <w:pPr>
        <w:contextualSpacing/>
        <w:jc w:val="center"/>
        <w:rPr>
          <w:b/>
          <w:color w:val="FF0000"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u w:val="single"/>
        </w:rPr>
        <w:t>3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0A4092" w:rsidRPr="0070596B" w:rsidRDefault="00CF4E4D" w:rsidP="000A4092">
      <w:pPr>
        <w:contextualSpacing/>
        <w:rPr>
          <w:lang w:bidi="ru-RU"/>
        </w:rPr>
      </w:pPr>
      <w:r w:rsidRPr="0070596B">
        <w:rPr>
          <w:lang w:eastAsia="en-US"/>
        </w:rPr>
        <w:t>Коммутационное оборудование с модульными гнездами должно быть установлено таким образом, чтобы</w:t>
      </w:r>
      <w:r w:rsidRPr="0070596B">
        <w:rPr>
          <w:lang w:bidi="ru-RU"/>
        </w:rPr>
        <w:t>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contextualSpacing/>
        <w:rPr>
          <w:b/>
          <w:u w:val="single"/>
        </w:rPr>
      </w:pPr>
    </w:p>
    <w:p w:rsidR="00CF4E4D" w:rsidRPr="0070596B" w:rsidRDefault="00CF4E4D" w:rsidP="00CF4E4D">
      <w:pPr>
        <w:pStyle w:val="TableParagraph"/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контакты гнезда находились сверху, а фиксатор вилки – внизу;</w:t>
      </w:r>
    </w:p>
    <w:p w:rsidR="00CF4E4D" w:rsidRPr="0070596B" w:rsidRDefault="00CF4E4D" w:rsidP="00CF4E4D">
      <w:pPr>
        <w:pStyle w:val="TableParagraph"/>
        <w:tabs>
          <w:tab w:val="left" w:pos="254"/>
        </w:tabs>
        <w:ind w:left="0"/>
        <w:rPr>
          <w:sz w:val="24"/>
          <w:lang w:eastAsia="en-US"/>
        </w:rPr>
      </w:pPr>
      <w:r w:rsidRPr="0070596B">
        <w:rPr>
          <w:sz w:val="24"/>
          <w:lang w:eastAsia="en-US"/>
        </w:rPr>
        <w:t>- контакты гнезда находились внизу,</w:t>
      </w:r>
      <w:r w:rsidRPr="0070596B">
        <w:rPr>
          <w:spacing w:val="-13"/>
          <w:sz w:val="24"/>
          <w:lang w:eastAsia="en-US"/>
        </w:rPr>
        <w:t xml:space="preserve"> </w:t>
      </w:r>
      <w:r w:rsidRPr="0070596B">
        <w:rPr>
          <w:sz w:val="24"/>
          <w:lang w:eastAsia="en-US"/>
        </w:rPr>
        <w:t>а фиксатор вилки – сверху;</w:t>
      </w:r>
    </w:p>
    <w:p w:rsidR="000A4092" w:rsidRPr="0070596B" w:rsidRDefault="00CF4E4D" w:rsidP="00CF4E4D">
      <w:pPr>
        <w:contextualSpacing/>
        <w:rPr>
          <w:lang w:eastAsia="en-US"/>
        </w:rPr>
      </w:pPr>
      <w:r w:rsidRPr="0070596B">
        <w:rPr>
          <w:lang w:eastAsia="en-US"/>
        </w:rPr>
        <w:t>- контакты гнезда находились слева, а фиксатор вилки – справа.</w:t>
      </w:r>
    </w:p>
    <w:p w:rsidR="00CF4E4D" w:rsidRPr="0070596B" w:rsidRDefault="00CF4E4D" w:rsidP="00CF4E4D">
      <w:pPr>
        <w:contextualSpacing/>
        <w:rPr>
          <w:b/>
          <w:u w:val="single"/>
        </w:rPr>
      </w:pPr>
    </w:p>
    <w:p w:rsidR="000A4092" w:rsidRPr="00FF3B1A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u w:val="single"/>
        </w:rPr>
        <w:t>4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0A4092" w:rsidRPr="0070596B" w:rsidRDefault="004468E2" w:rsidP="000A4092">
      <w:r w:rsidRPr="0070596B">
        <w:rPr>
          <w:lang w:eastAsia="en-US"/>
        </w:rPr>
        <w:t>В каком случае разрешается применять для проверки отсутствия напряжения контрольные лампы</w:t>
      </w:r>
      <w:r w:rsidR="000A4092" w:rsidRPr="0070596B">
        <w:t>?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4468E2" w:rsidRPr="0070596B" w:rsidRDefault="004468E2" w:rsidP="004468E2">
      <w:pPr>
        <w:pStyle w:val="TableParagraph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разрешается применять при линейном напряжении до 220В;</w:t>
      </w:r>
    </w:p>
    <w:p w:rsidR="004468E2" w:rsidRPr="0070596B" w:rsidRDefault="004468E2" w:rsidP="004468E2">
      <w:pPr>
        <w:pStyle w:val="TableParagraph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разрешается применять при фазном напряжении до 220В;</w:t>
      </w:r>
    </w:p>
    <w:p w:rsidR="004468E2" w:rsidRPr="0070596B" w:rsidRDefault="004468E2" w:rsidP="004468E2">
      <w:pPr>
        <w:pStyle w:val="TableParagraph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разрешается применять при напряжении до 42В;</w:t>
      </w:r>
    </w:p>
    <w:p w:rsidR="004468E2" w:rsidRPr="0070596B" w:rsidRDefault="004468E2" w:rsidP="004468E2">
      <w:pPr>
        <w:contextualSpacing/>
        <w:rPr>
          <w:b/>
          <w:u w:val="single"/>
        </w:rPr>
      </w:pPr>
      <w:r w:rsidRPr="007639BD">
        <w:rPr>
          <w:lang w:eastAsia="en-US"/>
        </w:rPr>
        <w:lastRenderedPageBreak/>
        <w:t xml:space="preserve">- </w:t>
      </w:r>
      <w:r w:rsidRPr="0070596B">
        <w:rPr>
          <w:lang w:eastAsia="en-US"/>
        </w:rPr>
        <w:t>не разрешается применять</w:t>
      </w:r>
      <w:r w:rsidRPr="007639BD">
        <w:rPr>
          <w:lang w:eastAsia="en-US"/>
        </w:rPr>
        <w:t>.</w:t>
      </w:r>
    </w:p>
    <w:p w:rsidR="001227C2" w:rsidRPr="0070596B" w:rsidRDefault="001227C2" w:rsidP="001227C2">
      <w:pPr>
        <w:contextualSpacing/>
        <w:rPr>
          <w:b/>
          <w:u w:val="single"/>
        </w:rPr>
      </w:pPr>
    </w:p>
    <w:p w:rsidR="000A4092" w:rsidRPr="00FF3B1A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u w:val="single"/>
        </w:rPr>
        <w:t>5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F031E7" w:rsidRDefault="00F031E7" w:rsidP="00F031E7">
      <w:pPr>
        <w:pStyle w:val="TableParagraph"/>
        <w:ind w:left="116"/>
        <w:rPr>
          <w:sz w:val="24"/>
          <w:lang w:eastAsia="en-US"/>
        </w:rPr>
      </w:pPr>
      <w:r w:rsidRPr="0070596B">
        <w:rPr>
          <w:sz w:val="24"/>
          <w:lang w:eastAsia="en-US"/>
        </w:rPr>
        <w:t xml:space="preserve">Что означает постоянное горение светодиода 2 </w:t>
      </w:r>
      <w:r w:rsidR="00347C23" w:rsidRPr="00347C23">
        <w:rPr>
          <w:sz w:val="24"/>
          <w:lang w:eastAsia="en-US"/>
        </w:rPr>
        <w:t>лифтового блока ДК «Обь»</w:t>
      </w:r>
      <w:r w:rsidR="0074059E">
        <w:rPr>
          <w:sz w:val="24"/>
          <w:lang w:eastAsia="en-US"/>
        </w:rPr>
        <w:t xml:space="preserve"> </w:t>
      </w:r>
      <w:r w:rsidRPr="0070596B">
        <w:rPr>
          <w:sz w:val="24"/>
          <w:lang w:eastAsia="en-US"/>
        </w:rPr>
        <w:t>зеленым цветом?</w:t>
      </w:r>
    </w:p>
    <w:p w:rsidR="0074059E" w:rsidRPr="0070596B" w:rsidRDefault="0074059E" w:rsidP="00F031E7">
      <w:pPr>
        <w:pStyle w:val="TableParagraph"/>
        <w:ind w:left="116"/>
        <w:rPr>
          <w:sz w:val="24"/>
          <w:lang w:eastAsia="en-US"/>
        </w:rPr>
      </w:pPr>
    </w:p>
    <w:p w:rsidR="00F031E7" w:rsidRPr="0070596B" w:rsidRDefault="00F031E7" w:rsidP="00F031E7">
      <w:pPr>
        <w:pStyle w:val="TableParagraph"/>
        <w:ind w:left="116"/>
        <w:rPr>
          <w:sz w:val="20"/>
          <w:lang w:val="en-US" w:eastAsia="en-US"/>
        </w:rPr>
      </w:pPr>
      <w:r w:rsidRPr="0070596B">
        <w:rPr>
          <w:noProof/>
          <w:sz w:val="20"/>
          <w:lang w:bidi="ar-SA"/>
        </w:rPr>
        <w:drawing>
          <wp:inline distT="0" distB="0" distL="0" distR="0" wp14:anchorId="75393438" wp14:editId="2E953704">
            <wp:extent cx="2632075" cy="16700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F031E7" w:rsidRPr="0070596B" w:rsidRDefault="00F031E7" w:rsidP="00F031E7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</w:t>
      </w:r>
      <w:r w:rsidR="0074059E">
        <w:rPr>
          <w:sz w:val="24"/>
          <w:lang w:eastAsia="en-US"/>
        </w:rPr>
        <w:t xml:space="preserve"> </w:t>
      </w:r>
      <w:r w:rsidRPr="0070596B">
        <w:rPr>
          <w:sz w:val="24"/>
          <w:lang w:eastAsia="en-US"/>
        </w:rPr>
        <w:t>устанавливается соединение по</w:t>
      </w:r>
      <w:r w:rsidRPr="0070596B">
        <w:rPr>
          <w:spacing w:val="-2"/>
          <w:sz w:val="24"/>
          <w:lang w:eastAsia="en-US"/>
        </w:rPr>
        <w:t xml:space="preserve"> </w:t>
      </w:r>
      <w:r w:rsidRPr="0070596B">
        <w:rPr>
          <w:sz w:val="24"/>
          <w:lang w:val="en-US" w:eastAsia="en-US"/>
        </w:rPr>
        <w:t>DHCP</w:t>
      </w:r>
      <w:r w:rsidRPr="0070596B">
        <w:rPr>
          <w:sz w:val="24"/>
          <w:lang w:eastAsia="en-US"/>
        </w:rPr>
        <w:t>;</w:t>
      </w:r>
    </w:p>
    <w:p w:rsidR="00F031E7" w:rsidRPr="0070596B" w:rsidRDefault="00F031E7" w:rsidP="00F031E7">
      <w:pPr>
        <w:pStyle w:val="TableParagraph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 xml:space="preserve">- прием информации по </w:t>
      </w:r>
      <w:r w:rsidRPr="0070596B">
        <w:rPr>
          <w:sz w:val="24"/>
          <w:lang w:val="en-US" w:eastAsia="en-US"/>
        </w:rPr>
        <w:t>Ethernet</w:t>
      </w:r>
      <w:r w:rsidRPr="0070596B">
        <w:rPr>
          <w:sz w:val="24"/>
          <w:lang w:eastAsia="en-US"/>
        </w:rPr>
        <w:t xml:space="preserve">, шине </w:t>
      </w:r>
      <w:r w:rsidRPr="0070596B">
        <w:rPr>
          <w:sz w:val="24"/>
          <w:lang w:val="en-US" w:eastAsia="en-US"/>
        </w:rPr>
        <w:t>CAN</w:t>
      </w:r>
      <w:r w:rsidRPr="0070596B">
        <w:rPr>
          <w:sz w:val="24"/>
          <w:lang w:eastAsia="en-US"/>
        </w:rPr>
        <w:t xml:space="preserve"> или</w:t>
      </w:r>
      <w:r w:rsidRPr="0070596B">
        <w:rPr>
          <w:spacing w:val="4"/>
          <w:sz w:val="24"/>
          <w:lang w:eastAsia="en-US"/>
        </w:rPr>
        <w:t xml:space="preserve"> </w:t>
      </w:r>
      <w:r w:rsidRPr="0070596B">
        <w:rPr>
          <w:sz w:val="24"/>
          <w:lang w:val="en-US" w:eastAsia="en-US"/>
        </w:rPr>
        <w:t>Wi</w:t>
      </w:r>
      <w:r w:rsidRPr="0070596B">
        <w:rPr>
          <w:sz w:val="24"/>
          <w:lang w:eastAsia="en-US"/>
        </w:rPr>
        <w:t>-</w:t>
      </w:r>
      <w:r w:rsidRPr="0070596B">
        <w:rPr>
          <w:sz w:val="24"/>
          <w:lang w:val="en-US" w:eastAsia="en-US"/>
        </w:rPr>
        <w:t>Fi</w:t>
      </w:r>
      <w:r w:rsidRPr="0070596B">
        <w:rPr>
          <w:sz w:val="24"/>
          <w:lang w:eastAsia="en-US"/>
        </w:rPr>
        <w:t>;</w:t>
      </w:r>
    </w:p>
    <w:p w:rsidR="00F031E7" w:rsidRPr="0070596B" w:rsidRDefault="00F031E7" w:rsidP="00F031E7">
      <w:pPr>
        <w:contextualSpacing/>
        <w:rPr>
          <w:lang w:eastAsia="en-US"/>
        </w:rPr>
      </w:pPr>
      <w:r w:rsidRPr="0070596B">
        <w:rPr>
          <w:lang w:eastAsia="en-US"/>
        </w:rPr>
        <w:t xml:space="preserve">- передача информации по </w:t>
      </w:r>
      <w:r w:rsidRPr="0070596B">
        <w:rPr>
          <w:lang w:val="en-US" w:eastAsia="en-US"/>
        </w:rPr>
        <w:t>Ethernet</w:t>
      </w:r>
      <w:r w:rsidRPr="0070596B">
        <w:rPr>
          <w:lang w:eastAsia="en-US"/>
        </w:rPr>
        <w:t xml:space="preserve">, шине </w:t>
      </w:r>
      <w:r w:rsidRPr="0070596B">
        <w:rPr>
          <w:lang w:val="en-US" w:eastAsia="en-US"/>
        </w:rPr>
        <w:t>CAN</w:t>
      </w:r>
      <w:r w:rsidRPr="0070596B">
        <w:rPr>
          <w:lang w:eastAsia="en-US"/>
        </w:rPr>
        <w:t xml:space="preserve"> или</w:t>
      </w:r>
      <w:r w:rsidRPr="0070596B">
        <w:rPr>
          <w:spacing w:val="4"/>
          <w:lang w:eastAsia="en-US"/>
        </w:rPr>
        <w:t xml:space="preserve"> </w:t>
      </w:r>
      <w:r w:rsidRPr="0070596B">
        <w:rPr>
          <w:lang w:val="en-US" w:eastAsia="en-US"/>
        </w:rPr>
        <w:t>Wi</w:t>
      </w:r>
      <w:r w:rsidRPr="0070596B">
        <w:rPr>
          <w:lang w:eastAsia="en-US"/>
        </w:rPr>
        <w:t>-</w:t>
      </w:r>
      <w:r w:rsidRPr="0070596B">
        <w:rPr>
          <w:lang w:val="en-US" w:eastAsia="en-US"/>
        </w:rPr>
        <w:t>Fi</w:t>
      </w:r>
      <w:r w:rsidRPr="0070596B">
        <w:rPr>
          <w:lang w:eastAsia="en-US"/>
        </w:rPr>
        <w:t>.</w:t>
      </w:r>
    </w:p>
    <w:p w:rsidR="00F031E7" w:rsidRPr="0070596B" w:rsidRDefault="00F031E7" w:rsidP="00F031E7">
      <w:pPr>
        <w:contextualSpacing/>
        <w:rPr>
          <w:b/>
          <w:u w:val="single"/>
        </w:rPr>
      </w:pPr>
    </w:p>
    <w:p w:rsidR="00834E52" w:rsidRPr="0070596B" w:rsidRDefault="00834E52" w:rsidP="00F031E7">
      <w:pPr>
        <w:contextualSpacing/>
        <w:rPr>
          <w:b/>
          <w:u w:val="single"/>
        </w:rPr>
      </w:pPr>
    </w:p>
    <w:p w:rsidR="000A4092" w:rsidRPr="00FF3B1A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u w:val="single"/>
        </w:rPr>
        <w:t>6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834E52" w:rsidRDefault="00834E52" w:rsidP="00834E52">
      <w:pPr>
        <w:pStyle w:val="TableParagraph"/>
        <w:spacing w:after="6" w:line="265" w:lineRule="exact"/>
        <w:ind w:left="116"/>
        <w:rPr>
          <w:sz w:val="24"/>
          <w:lang w:eastAsia="en-US"/>
        </w:rPr>
      </w:pPr>
      <w:r w:rsidRPr="0070596B">
        <w:rPr>
          <w:sz w:val="24"/>
          <w:lang w:eastAsia="en-US"/>
        </w:rPr>
        <w:t>Как называется характеристика сигнала</w:t>
      </w:r>
      <w:r w:rsidRPr="0070596B">
        <w:rPr>
          <w:spacing w:val="58"/>
          <w:sz w:val="24"/>
          <w:lang w:eastAsia="en-US"/>
        </w:rPr>
        <w:t xml:space="preserve"> </w:t>
      </w:r>
      <w:proofErr w:type="spellStart"/>
      <w:r w:rsidRPr="0070596B">
        <w:rPr>
          <w:sz w:val="24"/>
          <w:lang w:val="en-US" w:eastAsia="en-US"/>
        </w:rPr>
        <w:t>tr</w:t>
      </w:r>
      <w:proofErr w:type="spellEnd"/>
      <w:r w:rsidR="0074059E">
        <w:rPr>
          <w:sz w:val="24"/>
          <w:lang w:eastAsia="en-US"/>
        </w:rPr>
        <w:t xml:space="preserve"> </w:t>
      </w:r>
      <w:r w:rsidR="0074059E" w:rsidRPr="0074059E">
        <w:rPr>
          <w:sz w:val="24"/>
          <w:lang w:eastAsia="en-US"/>
        </w:rPr>
        <w:t>(см. рисунок)</w:t>
      </w:r>
      <w:r w:rsidRPr="0070596B">
        <w:rPr>
          <w:sz w:val="24"/>
          <w:lang w:eastAsia="en-US"/>
        </w:rPr>
        <w:t>?</w:t>
      </w:r>
    </w:p>
    <w:p w:rsidR="0074059E" w:rsidRPr="0070596B" w:rsidRDefault="0074059E" w:rsidP="00834E52">
      <w:pPr>
        <w:pStyle w:val="TableParagraph"/>
        <w:spacing w:after="6" w:line="265" w:lineRule="exact"/>
        <w:ind w:left="116"/>
        <w:rPr>
          <w:sz w:val="24"/>
          <w:lang w:eastAsia="en-US"/>
        </w:rPr>
      </w:pPr>
    </w:p>
    <w:p w:rsidR="00834E52" w:rsidRPr="0070596B" w:rsidRDefault="00834E52" w:rsidP="00834E52">
      <w:pPr>
        <w:pStyle w:val="TableParagraph"/>
        <w:ind w:left="116"/>
        <w:rPr>
          <w:sz w:val="20"/>
          <w:lang w:val="en-US" w:eastAsia="en-US"/>
        </w:rPr>
      </w:pPr>
      <w:r w:rsidRPr="0070596B">
        <w:rPr>
          <w:noProof/>
          <w:sz w:val="20"/>
          <w:lang w:bidi="ar-SA"/>
        </w:rPr>
        <w:drawing>
          <wp:inline distT="0" distB="0" distL="0" distR="0">
            <wp:extent cx="308610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834E52" w:rsidRPr="0070596B" w:rsidRDefault="00834E52" w:rsidP="00834E52">
      <w:pPr>
        <w:pStyle w:val="TableParagraph"/>
        <w:spacing w:line="264" w:lineRule="exact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время нарастания ПХ;</w:t>
      </w:r>
    </w:p>
    <w:p w:rsidR="00834E52" w:rsidRPr="0070596B" w:rsidRDefault="00834E52" w:rsidP="00834E52">
      <w:pPr>
        <w:pStyle w:val="TableParagraph"/>
        <w:tabs>
          <w:tab w:val="left" w:pos="250"/>
        </w:tabs>
        <w:spacing w:line="275" w:lineRule="exact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время установления</w:t>
      </w:r>
      <w:r w:rsidRPr="0070596B">
        <w:rPr>
          <w:spacing w:val="-2"/>
          <w:sz w:val="24"/>
          <w:lang w:eastAsia="en-US"/>
        </w:rPr>
        <w:t xml:space="preserve"> </w:t>
      </w:r>
      <w:r w:rsidRPr="0070596B">
        <w:rPr>
          <w:sz w:val="24"/>
          <w:lang w:eastAsia="en-US"/>
        </w:rPr>
        <w:t>ПХ;</w:t>
      </w:r>
    </w:p>
    <w:p w:rsidR="00834E52" w:rsidRPr="0070596B" w:rsidRDefault="00834E52" w:rsidP="00834E52">
      <w:pPr>
        <w:contextualSpacing/>
        <w:rPr>
          <w:lang w:bidi="ru-RU"/>
        </w:rPr>
      </w:pPr>
      <w:r w:rsidRPr="0070596B">
        <w:rPr>
          <w:lang w:eastAsia="en-US"/>
        </w:rPr>
        <w:t>- время максимального уклона</w:t>
      </w:r>
      <w:r w:rsidRPr="0070596B">
        <w:rPr>
          <w:spacing w:val="-4"/>
          <w:lang w:eastAsia="en-US"/>
        </w:rPr>
        <w:t xml:space="preserve"> </w:t>
      </w:r>
      <w:r w:rsidRPr="0070596B">
        <w:rPr>
          <w:lang w:eastAsia="en-US"/>
        </w:rPr>
        <w:t>ПХ.</w:t>
      </w:r>
    </w:p>
    <w:p w:rsidR="000A4092" w:rsidRPr="00FF3B1A" w:rsidRDefault="000A4092" w:rsidP="000A4092">
      <w:pPr>
        <w:contextualSpacing/>
        <w:jc w:val="center"/>
        <w:rPr>
          <w:b/>
          <w:bCs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bCs/>
          <w:u w:val="single"/>
        </w:rPr>
        <w:t>7</w:t>
      </w:r>
    </w:p>
    <w:p w:rsidR="000A4092" w:rsidRPr="0070596B" w:rsidRDefault="000A4092" w:rsidP="000A4092">
      <w:pPr>
        <w:contextualSpacing/>
        <w:jc w:val="center"/>
        <w:rPr>
          <w:b/>
          <w:bCs/>
          <w:u w:val="single"/>
        </w:rPr>
      </w:pPr>
    </w:p>
    <w:p w:rsidR="00815A88" w:rsidRDefault="00815A88" w:rsidP="00815A88">
      <w:pPr>
        <w:pStyle w:val="TableParagraph"/>
        <w:ind w:left="116"/>
        <w:rPr>
          <w:sz w:val="24"/>
          <w:lang w:eastAsia="en-US"/>
        </w:rPr>
      </w:pPr>
      <w:r w:rsidRPr="0070596B">
        <w:rPr>
          <w:sz w:val="24"/>
          <w:lang w:eastAsia="en-US"/>
        </w:rPr>
        <w:t xml:space="preserve">На рисунке представлен результат тестирования прибором </w:t>
      </w:r>
      <w:proofErr w:type="spellStart"/>
      <w:r w:rsidRPr="0070596B">
        <w:rPr>
          <w:sz w:val="24"/>
          <w:lang w:val="en-US" w:eastAsia="en-US"/>
        </w:rPr>
        <w:t>WireScope</w:t>
      </w:r>
      <w:proofErr w:type="spellEnd"/>
      <w:r w:rsidRPr="0070596B">
        <w:rPr>
          <w:sz w:val="24"/>
          <w:lang w:eastAsia="en-US"/>
        </w:rPr>
        <w:t xml:space="preserve"> 155 по параметру:</w:t>
      </w:r>
    </w:p>
    <w:p w:rsidR="0074059E" w:rsidRPr="0070596B" w:rsidRDefault="0074059E" w:rsidP="00815A88">
      <w:pPr>
        <w:pStyle w:val="TableParagraph"/>
        <w:ind w:left="116"/>
        <w:rPr>
          <w:sz w:val="24"/>
          <w:lang w:eastAsia="en-US"/>
        </w:rPr>
      </w:pPr>
    </w:p>
    <w:p w:rsidR="00815A88" w:rsidRPr="0070596B" w:rsidRDefault="00815A88" w:rsidP="00815A88">
      <w:pPr>
        <w:contextualSpacing/>
        <w:rPr>
          <w:b/>
          <w:u w:val="single"/>
        </w:rPr>
      </w:pPr>
      <w:r w:rsidRPr="0070596B">
        <w:rPr>
          <w:noProof/>
          <w:sz w:val="20"/>
        </w:rPr>
        <w:drawing>
          <wp:inline distT="0" distB="0" distL="0" distR="0">
            <wp:extent cx="2571750" cy="177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2" w:rsidRPr="0070596B" w:rsidRDefault="000A4092" w:rsidP="00815A88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lastRenderedPageBreak/>
        <w:t>Варианты ответов: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815A88" w:rsidRPr="0070596B" w:rsidRDefault="00815A88" w:rsidP="00815A88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задержка распространения;</w:t>
      </w:r>
    </w:p>
    <w:p w:rsidR="00815A88" w:rsidRPr="0070596B" w:rsidRDefault="00815A88" w:rsidP="00815A88">
      <w:pPr>
        <w:pStyle w:val="TableParagraph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приведенное переходное затухание на дальнем конце;</w:t>
      </w:r>
    </w:p>
    <w:p w:rsidR="00815A88" w:rsidRPr="0070596B" w:rsidRDefault="00815A88" w:rsidP="00815A88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переходное затухание на ближнем конце;</w:t>
      </w:r>
    </w:p>
    <w:p w:rsidR="00A67878" w:rsidRPr="0074059E" w:rsidRDefault="00815A88" w:rsidP="0074059E">
      <w:pPr>
        <w:pStyle w:val="TableParagraph"/>
        <w:ind w:left="0" w:right="423"/>
        <w:rPr>
          <w:sz w:val="24"/>
          <w:szCs w:val="24"/>
        </w:rPr>
      </w:pPr>
      <w:r w:rsidRPr="0070596B">
        <w:rPr>
          <w:sz w:val="24"/>
          <w:lang w:eastAsia="en-US"/>
        </w:rPr>
        <w:t>- вносимые потери</w:t>
      </w:r>
      <w:r w:rsidRPr="007639BD">
        <w:rPr>
          <w:sz w:val="24"/>
          <w:lang w:eastAsia="en-US"/>
        </w:rPr>
        <w:t>.</w:t>
      </w:r>
    </w:p>
    <w:p w:rsidR="00A67878" w:rsidRPr="0070596B" w:rsidRDefault="00A67878" w:rsidP="000A4092">
      <w:pPr>
        <w:contextualSpacing/>
        <w:jc w:val="center"/>
        <w:rPr>
          <w:b/>
          <w:u w:val="single"/>
        </w:rPr>
      </w:pPr>
    </w:p>
    <w:p w:rsidR="000A4092" w:rsidRPr="00FF3B1A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u w:val="single"/>
        </w:rPr>
        <w:t>8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A67878" w:rsidRDefault="00A67878" w:rsidP="00A67878">
      <w:pPr>
        <w:pStyle w:val="TableParagraph"/>
        <w:ind w:left="116"/>
        <w:rPr>
          <w:sz w:val="24"/>
          <w:lang w:eastAsia="en-US"/>
        </w:rPr>
      </w:pPr>
      <w:r w:rsidRPr="0070596B">
        <w:rPr>
          <w:sz w:val="24"/>
          <w:lang w:eastAsia="en-US"/>
        </w:rPr>
        <w:t>На фото изображен кабель:</w:t>
      </w:r>
    </w:p>
    <w:p w:rsidR="0074059E" w:rsidRPr="0070596B" w:rsidRDefault="0074059E" w:rsidP="00A67878">
      <w:pPr>
        <w:pStyle w:val="TableParagraph"/>
        <w:ind w:left="116"/>
        <w:rPr>
          <w:sz w:val="24"/>
          <w:lang w:eastAsia="en-US"/>
        </w:rPr>
      </w:pPr>
    </w:p>
    <w:p w:rsidR="00A67878" w:rsidRPr="0070596B" w:rsidRDefault="00A67878" w:rsidP="00A67878">
      <w:pPr>
        <w:pStyle w:val="TableParagraph"/>
        <w:ind w:left="116"/>
        <w:rPr>
          <w:sz w:val="20"/>
          <w:lang w:val="en-US" w:eastAsia="en-US"/>
        </w:rPr>
      </w:pPr>
      <w:r w:rsidRPr="0070596B">
        <w:rPr>
          <w:noProof/>
          <w:sz w:val="20"/>
          <w:lang w:bidi="ar-SA"/>
        </w:rPr>
        <w:drawing>
          <wp:inline distT="0" distB="0" distL="0" distR="0" wp14:anchorId="22BD77E8" wp14:editId="59ADD61F">
            <wp:extent cx="1009650" cy="12484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92" w:rsidRPr="0070596B" w:rsidRDefault="000A4092" w:rsidP="000A4092">
      <w:pPr>
        <w:pStyle w:val="TableParagraph"/>
        <w:ind w:left="131" w:right="132"/>
        <w:rPr>
          <w:sz w:val="20"/>
          <w:lang w:val="en-US" w:eastAsia="en-US"/>
        </w:rPr>
      </w:pP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A67878" w:rsidRPr="0070596B" w:rsidRDefault="00A67878" w:rsidP="00A67878">
      <w:pPr>
        <w:pStyle w:val="TableParagraph"/>
        <w:ind w:left="0" w:right="150"/>
        <w:rPr>
          <w:b/>
          <w:sz w:val="24"/>
          <w:szCs w:val="24"/>
          <w:u w:val="single"/>
          <w:lang w:bidi="ar-SA"/>
        </w:rPr>
      </w:pPr>
    </w:p>
    <w:p w:rsidR="00A67878" w:rsidRPr="0070596B" w:rsidRDefault="00A67878" w:rsidP="00A67878">
      <w:pPr>
        <w:pStyle w:val="TableParagraph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телефонный;</w:t>
      </w:r>
    </w:p>
    <w:p w:rsidR="00A67878" w:rsidRPr="0070596B" w:rsidRDefault="00A67878" w:rsidP="00A67878">
      <w:pPr>
        <w:pStyle w:val="TableParagraph"/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радиочастотный;</w:t>
      </w:r>
    </w:p>
    <w:p w:rsidR="00A67878" w:rsidRPr="0070596B" w:rsidRDefault="00A67878" w:rsidP="00A67878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сетевой;</w:t>
      </w:r>
    </w:p>
    <w:p w:rsidR="00A67878" w:rsidRPr="0070596B" w:rsidRDefault="00A67878" w:rsidP="00A67878">
      <w:pPr>
        <w:contextualSpacing/>
        <w:rPr>
          <w:b/>
          <w:u w:val="single"/>
        </w:rPr>
      </w:pPr>
      <w:r w:rsidRPr="0070596B">
        <w:rPr>
          <w:lang w:eastAsia="en-US"/>
        </w:rPr>
        <w:t>- монтажный.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u w:val="single"/>
        </w:rPr>
        <w:t>9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0A4092" w:rsidRPr="0070596B" w:rsidRDefault="002D40DC" w:rsidP="000A4092">
      <w:pPr>
        <w:pStyle w:val="TableParagraph"/>
        <w:ind w:left="131" w:right="132"/>
        <w:rPr>
          <w:sz w:val="24"/>
          <w:lang w:eastAsia="en-US"/>
        </w:rPr>
      </w:pPr>
      <w:r w:rsidRPr="0070596B">
        <w:rPr>
          <w:sz w:val="24"/>
          <w:lang w:eastAsia="en-US"/>
        </w:rPr>
        <w:t>Крепление кабелей и проводов к стенам на вертикальных участках следует выполнять</w:t>
      </w:r>
      <w:r w:rsidRPr="0070596B">
        <w:rPr>
          <w:sz w:val="24"/>
          <w:szCs w:val="24"/>
        </w:rPr>
        <w:t>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pStyle w:val="TableParagraph"/>
        <w:ind w:left="0" w:right="132"/>
        <w:rPr>
          <w:b/>
          <w:sz w:val="24"/>
          <w:szCs w:val="24"/>
          <w:u w:val="single"/>
          <w:lang w:bidi="ar-SA"/>
        </w:rPr>
      </w:pPr>
    </w:p>
    <w:p w:rsidR="002D40DC" w:rsidRPr="0070596B" w:rsidRDefault="002D40DC" w:rsidP="002D40DC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через 200</w:t>
      </w:r>
      <w:r w:rsidRPr="0070596B">
        <w:rPr>
          <w:spacing w:val="-3"/>
          <w:sz w:val="24"/>
          <w:lang w:eastAsia="en-US"/>
        </w:rPr>
        <w:t xml:space="preserve"> </w:t>
      </w:r>
      <w:r w:rsidRPr="0070596B">
        <w:rPr>
          <w:sz w:val="24"/>
          <w:lang w:eastAsia="en-US"/>
        </w:rPr>
        <w:t>мм;</w:t>
      </w:r>
    </w:p>
    <w:p w:rsidR="002D40DC" w:rsidRPr="0070596B" w:rsidRDefault="002D40DC" w:rsidP="002D40DC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>- через 350</w:t>
      </w:r>
      <w:r w:rsidRPr="0070596B">
        <w:rPr>
          <w:spacing w:val="-3"/>
          <w:sz w:val="24"/>
          <w:lang w:eastAsia="en-US"/>
        </w:rPr>
        <w:t xml:space="preserve"> </w:t>
      </w:r>
      <w:r w:rsidRPr="0070596B">
        <w:rPr>
          <w:sz w:val="24"/>
          <w:lang w:eastAsia="en-US"/>
        </w:rPr>
        <w:t>мм;</w:t>
      </w:r>
    </w:p>
    <w:p w:rsidR="000A4092" w:rsidRPr="0070596B" w:rsidRDefault="002D40DC" w:rsidP="002D40DC">
      <w:pPr>
        <w:contextualSpacing/>
        <w:rPr>
          <w:b/>
          <w:u w:val="single"/>
        </w:rPr>
      </w:pPr>
      <w:r w:rsidRPr="0070596B">
        <w:rPr>
          <w:lang w:eastAsia="en-US"/>
        </w:rPr>
        <w:t>- через 500 мм.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 xml:space="preserve">Вопрос № </w:t>
      </w:r>
      <w:r w:rsidR="0074059E" w:rsidRPr="00FF3B1A">
        <w:rPr>
          <w:b/>
          <w:u w:val="single"/>
        </w:rPr>
        <w:t>1</w:t>
      </w:r>
      <w:r w:rsidR="00FF3B1A" w:rsidRPr="00FF3B1A">
        <w:rPr>
          <w:b/>
          <w:u w:val="single"/>
        </w:rPr>
        <w:t>0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</w:p>
    <w:p w:rsidR="000A4092" w:rsidRPr="0070596B" w:rsidRDefault="002D40DC" w:rsidP="002D40DC">
      <w:pPr>
        <w:pStyle w:val="TableParagraph"/>
        <w:ind w:left="116"/>
        <w:rPr>
          <w:sz w:val="24"/>
          <w:lang w:eastAsia="en-US"/>
        </w:rPr>
      </w:pPr>
      <w:r w:rsidRPr="0070596B">
        <w:rPr>
          <w:sz w:val="24"/>
          <w:lang w:eastAsia="en-US"/>
        </w:rPr>
        <w:t>Для присоединения витых пар используется разъем типа</w:t>
      </w:r>
      <w:r w:rsidR="000A4092" w:rsidRPr="0070596B">
        <w:t>:</w:t>
      </w:r>
    </w:p>
    <w:p w:rsidR="000A4092" w:rsidRPr="0070596B" w:rsidRDefault="000A4092" w:rsidP="000A4092">
      <w:pPr>
        <w:contextualSpacing/>
        <w:jc w:val="center"/>
        <w:rPr>
          <w:b/>
          <w:u w:val="single"/>
        </w:rPr>
      </w:pPr>
      <w:r w:rsidRPr="0070596B">
        <w:rPr>
          <w:b/>
          <w:u w:val="single"/>
        </w:rPr>
        <w:t>Варианты ответов:</w:t>
      </w:r>
    </w:p>
    <w:p w:rsidR="000A4092" w:rsidRPr="0070596B" w:rsidRDefault="000A4092" w:rsidP="000A4092">
      <w:pPr>
        <w:contextualSpacing/>
        <w:jc w:val="center"/>
      </w:pPr>
    </w:p>
    <w:p w:rsidR="002D40DC" w:rsidRPr="007639BD" w:rsidRDefault="002D40DC" w:rsidP="002D40DC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 xml:space="preserve">- </w:t>
      </w:r>
      <w:r w:rsidRPr="0070596B">
        <w:rPr>
          <w:sz w:val="24"/>
          <w:lang w:val="en-US" w:eastAsia="en-US"/>
        </w:rPr>
        <w:t>RJ</w:t>
      </w:r>
      <w:r w:rsidRPr="007639BD">
        <w:rPr>
          <w:sz w:val="24"/>
          <w:lang w:eastAsia="en-US"/>
        </w:rPr>
        <w:t>11;</w:t>
      </w:r>
    </w:p>
    <w:p w:rsidR="002D40DC" w:rsidRPr="007639BD" w:rsidRDefault="002D40DC" w:rsidP="002D40DC">
      <w:pPr>
        <w:pStyle w:val="TableParagraph"/>
        <w:tabs>
          <w:tab w:val="left" w:pos="254"/>
        </w:tabs>
        <w:ind w:left="0" w:right="150"/>
        <w:rPr>
          <w:sz w:val="24"/>
          <w:lang w:eastAsia="en-US"/>
        </w:rPr>
      </w:pPr>
      <w:r w:rsidRPr="0070596B">
        <w:rPr>
          <w:sz w:val="24"/>
          <w:lang w:eastAsia="en-US"/>
        </w:rPr>
        <w:t xml:space="preserve">- </w:t>
      </w:r>
      <w:r w:rsidRPr="0070596B">
        <w:rPr>
          <w:sz w:val="24"/>
          <w:lang w:val="en-US" w:eastAsia="en-US"/>
        </w:rPr>
        <w:t>RJ</w:t>
      </w:r>
      <w:r w:rsidRPr="007639BD">
        <w:rPr>
          <w:sz w:val="24"/>
          <w:lang w:eastAsia="en-US"/>
        </w:rPr>
        <w:t>17;</w:t>
      </w:r>
    </w:p>
    <w:p w:rsidR="002D40DC" w:rsidRPr="0070596B" w:rsidRDefault="002D40DC" w:rsidP="002D40DC">
      <w:pPr>
        <w:contextualSpacing/>
        <w:rPr>
          <w:lang w:bidi="ru-RU"/>
        </w:rPr>
      </w:pPr>
      <w:r w:rsidRPr="007639BD">
        <w:rPr>
          <w:lang w:eastAsia="en-US"/>
        </w:rPr>
        <w:t xml:space="preserve">- </w:t>
      </w:r>
      <w:r w:rsidRPr="0070596B">
        <w:rPr>
          <w:lang w:val="en-US" w:eastAsia="en-US"/>
        </w:rPr>
        <w:t>RJ</w:t>
      </w:r>
      <w:r w:rsidRPr="007639BD">
        <w:rPr>
          <w:lang w:eastAsia="en-US"/>
        </w:rPr>
        <w:t>45.</w:t>
      </w:r>
    </w:p>
    <w:p w:rsidR="0001629F" w:rsidRPr="0070596B" w:rsidRDefault="0001629F" w:rsidP="002D40DC">
      <w:pPr>
        <w:pStyle w:val="TableParagraph"/>
        <w:tabs>
          <w:tab w:val="left" w:pos="245"/>
        </w:tabs>
        <w:ind w:left="0" w:right="130"/>
        <w:rPr>
          <w:sz w:val="24"/>
        </w:rPr>
      </w:pPr>
    </w:p>
    <w:sectPr w:rsidR="0001629F" w:rsidRPr="0070596B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0FC408E7"/>
    <w:multiLevelType w:val="hybridMultilevel"/>
    <w:tmpl w:val="9294DD66"/>
    <w:lvl w:ilvl="0" w:tplc="28722AC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DA7B82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C9F8D34A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3EFA5F04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B5A87026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DD1E4A72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4494597E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931AF6EE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D420503A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17000444"/>
    <w:multiLevelType w:val="hybridMultilevel"/>
    <w:tmpl w:val="B1CEA1F2"/>
    <w:lvl w:ilvl="0" w:tplc="4AA4DDB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CFE891E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A6BAB4CA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5972F5A8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B56C6A66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38DA8524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586ECDBE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8B663862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73D2D94A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23244A9C"/>
    <w:multiLevelType w:val="hybridMultilevel"/>
    <w:tmpl w:val="EC9CB9D0"/>
    <w:lvl w:ilvl="0" w:tplc="EB88772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1EE312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A8148740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139EE0E4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1410095A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1D640EE4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B9BCE81A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BE8EF95A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BF14E4A2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27A518A0"/>
    <w:multiLevelType w:val="hybridMultilevel"/>
    <w:tmpl w:val="AE5E01AE"/>
    <w:lvl w:ilvl="0" w:tplc="CC60221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4B0DC80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A296C918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45E4C51A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01A44D3A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0CA6765A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BF06F2F2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C2ACE97C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D92E3F5C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7" w15:restartNumberingAfterBreak="0">
    <w:nsid w:val="3FF3063C"/>
    <w:multiLevelType w:val="hybridMultilevel"/>
    <w:tmpl w:val="944CBD26"/>
    <w:lvl w:ilvl="0" w:tplc="0D8E740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87FBA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62CCAEBA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9E20A01A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707CB5D0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7EA2898A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D7E06E2A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C640280C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B5F4D36C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1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2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13" w15:restartNumberingAfterBreak="0">
    <w:nsid w:val="56676CE7"/>
    <w:multiLevelType w:val="hybridMultilevel"/>
    <w:tmpl w:val="33883948"/>
    <w:lvl w:ilvl="0" w:tplc="DC5AFE7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EC423C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468E0D36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2C808842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EFF41F24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0B5AE98E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A18AAA8C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2ACE9968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D9F05852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5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6" w15:restartNumberingAfterBreak="0">
    <w:nsid w:val="5A3F68DA"/>
    <w:multiLevelType w:val="hybridMultilevel"/>
    <w:tmpl w:val="90E89D94"/>
    <w:lvl w:ilvl="0" w:tplc="A16C29C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0A9826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563EE098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E77E8946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A95EE842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BC7ED4B6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C3CE28B4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E0906F40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7730D58C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17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8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9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0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1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2" w15:restartNumberingAfterBreak="0">
    <w:nsid w:val="790F179A"/>
    <w:multiLevelType w:val="hybridMultilevel"/>
    <w:tmpl w:val="404E5BBC"/>
    <w:lvl w:ilvl="0" w:tplc="9D00B37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2BE18D4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04220E3E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C39CE826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AFEA5764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05EA540C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A8789A7C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14D0EB74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6298F7BA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7DD813AF"/>
    <w:multiLevelType w:val="hybridMultilevel"/>
    <w:tmpl w:val="92A8AFD6"/>
    <w:lvl w:ilvl="0" w:tplc="2CFC231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DD2F7FA">
      <w:numFmt w:val="bullet"/>
      <w:lvlText w:val="•"/>
      <w:lvlJc w:val="left"/>
      <w:pPr>
        <w:ind w:left="625" w:hanging="144"/>
      </w:pPr>
      <w:rPr>
        <w:lang w:val="ru-RU" w:eastAsia="ru-RU" w:bidi="ru-RU"/>
      </w:rPr>
    </w:lvl>
    <w:lvl w:ilvl="2" w:tplc="E01E603C">
      <w:numFmt w:val="bullet"/>
      <w:lvlText w:val="•"/>
      <w:lvlJc w:val="left"/>
      <w:pPr>
        <w:ind w:left="1011" w:hanging="144"/>
      </w:pPr>
      <w:rPr>
        <w:lang w:val="ru-RU" w:eastAsia="ru-RU" w:bidi="ru-RU"/>
      </w:rPr>
    </w:lvl>
    <w:lvl w:ilvl="3" w:tplc="38EE8112">
      <w:numFmt w:val="bullet"/>
      <w:lvlText w:val="•"/>
      <w:lvlJc w:val="left"/>
      <w:pPr>
        <w:ind w:left="1397" w:hanging="144"/>
      </w:pPr>
      <w:rPr>
        <w:lang w:val="ru-RU" w:eastAsia="ru-RU" w:bidi="ru-RU"/>
      </w:rPr>
    </w:lvl>
    <w:lvl w:ilvl="4" w:tplc="003ECA0A">
      <w:numFmt w:val="bullet"/>
      <w:lvlText w:val="•"/>
      <w:lvlJc w:val="left"/>
      <w:pPr>
        <w:ind w:left="1783" w:hanging="144"/>
      </w:pPr>
      <w:rPr>
        <w:lang w:val="ru-RU" w:eastAsia="ru-RU" w:bidi="ru-RU"/>
      </w:rPr>
    </w:lvl>
    <w:lvl w:ilvl="5" w:tplc="66042E04">
      <w:numFmt w:val="bullet"/>
      <w:lvlText w:val="•"/>
      <w:lvlJc w:val="left"/>
      <w:pPr>
        <w:ind w:left="2169" w:hanging="144"/>
      </w:pPr>
      <w:rPr>
        <w:lang w:val="ru-RU" w:eastAsia="ru-RU" w:bidi="ru-RU"/>
      </w:rPr>
    </w:lvl>
    <w:lvl w:ilvl="6" w:tplc="C9845DD4">
      <w:numFmt w:val="bullet"/>
      <w:lvlText w:val="•"/>
      <w:lvlJc w:val="left"/>
      <w:pPr>
        <w:ind w:left="2554" w:hanging="144"/>
      </w:pPr>
      <w:rPr>
        <w:lang w:val="ru-RU" w:eastAsia="ru-RU" w:bidi="ru-RU"/>
      </w:rPr>
    </w:lvl>
    <w:lvl w:ilvl="7" w:tplc="E1D8C310">
      <w:numFmt w:val="bullet"/>
      <w:lvlText w:val="•"/>
      <w:lvlJc w:val="left"/>
      <w:pPr>
        <w:ind w:left="2940" w:hanging="144"/>
      </w:pPr>
      <w:rPr>
        <w:lang w:val="ru-RU" w:eastAsia="ru-RU" w:bidi="ru-RU"/>
      </w:rPr>
    </w:lvl>
    <w:lvl w:ilvl="8" w:tplc="F14CB580">
      <w:numFmt w:val="bullet"/>
      <w:lvlText w:val="•"/>
      <w:lvlJc w:val="left"/>
      <w:pPr>
        <w:ind w:left="3326" w:hanging="144"/>
      </w:pPr>
      <w:rPr>
        <w:lang w:val="ru-RU" w:eastAsia="ru-RU" w:bidi="ru-RU"/>
      </w:rPr>
    </w:lvl>
  </w:abstractNum>
  <w:abstractNum w:abstractNumId="26" w15:restartNumberingAfterBreak="0">
    <w:nsid w:val="7F4713AF"/>
    <w:multiLevelType w:val="hybridMultilevel"/>
    <w:tmpl w:val="BAA82E80"/>
    <w:lvl w:ilvl="0" w:tplc="624ED7F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FE62D0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5D7CB800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472CE4C2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8730D06E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9DAC5564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5A1EC564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3B0460DE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8D0C6E16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"/>
  </w:num>
  <w:num w:numId="5">
    <w:abstractNumId w:val="0"/>
  </w:num>
  <w:num w:numId="6">
    <w:abstractNumId w:val="14"/>
  </w:num>
  <w:num w:numId="7">
    <w:abstractNumId w:val="11"/>
  </w:num>
  <w:num w:numId="8">
    <w:abstractNumId w:val="18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17"/>
  </w:num>
  <w:num w:numId="18">
    <w:abstractNumId w:val="15"/>
  </w:num>
  <w:num w:numId="19">
    <w:abstractNumId w:val="7"/>
  </w:num>
  <w:num w:numId="20">
    <w:abstractNumId w:val="13"/>
  </w:num>
  <w:num w:numId="21">
    <w:abstractNumId w:val="25"/>
  </w:num>
  <w:num w:numId="22">
    <w:abstractNumId w:val="4"/>
  </w:num>
  <w:num w:numId="23">
    <w:abstractNumId w:val="26"/>
  </w:num>
  <w:num w:numId="24">
    <w:abstractNumId w:val="16"/>
  </w:num>
  <w:num w:numId="25">
    <w:abstractNumId w:val="6"/>
  </w:num>
  <w:num w:numId="26">
    <w:abstractNumId w:val="5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33F4A"/>
    <w:rsid w:val="000438BF"/>
    <w:rsid w:val="000A4092"/>
    <w:rsid w:val="000D762B"/>
    <w:rsid w:val="000E3E29"/>
    <w:rsid w:val="001227C2"/>
    <w:rsid w:val="001264B5"/>
    <w:rsid w:val="00142020"/>
    <w:rsid w:val="0021003F"/>
    <w:rsid w:val="00220E8F"/>
    <w:rsid w:val="00282EE5"/>
    <w:rsid w:val="002A7564"/>
    <w:rsid w:val="002B514E"/>
    <w:rsid w:val="002D40DC"/>
    <w:rsid w:val="003042A8"/>
    <w:rsid w:val="0032176A"/>
    <w:rsid w:val="00347C23"/>
    <w:rsid w:val="00367B7D"/>
    <w:rsid w:val="003718BD"/>
    <w:rsid w:val="003A22A9"/>
    <w:rsid w:val="004468E2"/>
    <w:rsid w:val="004621EB"/>
    <w:rsid w:val="0046727C"/>
    <w:rsid w:val="004C5010"/>
    <w:rsid w:val="00585C63"/>
    <w:rsid w:val="00600193"/>
    <w:rsid w:val="00644F62"/>
    <w:rsid w:val="00670B7B"/>
    <w:rsid w:val="00681FBE"/>
    <w:rsid w:val="00703206"/>
    <w:rsid w:val="0070596B"/>
    <w:rsid w:val="0074059E"/>
    <w:rsid w:val="007639BD"/>
    <w:rsid w:val="007A2126"/>
    <w:rsid w:val="007D223A"/>
    <w:rsid w:val="007E78E2"/>
    <w:rsid w:val="007F2341"/>
    <w:rsid w:val="007F60C7"/>
    <w:rsid w:val="00815A88"/>
    <w:rsid w:val="00834E52"/>
    <w:rsid w:val="00947D17"/>
    <w:rsid w:val="009C0ABA"/>
    <w:rsid w:val="00A1599B"/>
    <w:rsid w:val="00A659F9"/>
    <w:rsid w:val="00A67878"/>
    <w:rsid w:val="00AE403E"/>
    <w:rsid w:val="00AF1757"/>
    <w:rsid w:val="00B27C53"/>
    <w:rsid w:val="00B7240B"/>
    <w:rsid w:val="00B75F7C"/>
    <w:rsid w:val="00BE3FEF"/>
    <w:rsid w:val="00C922F4"/>
    <w:rsid w:val="00CB3573"/>
    <w:rsid w:val="00CF05DD"/>
    <w:rsid w:val="00CF4E4D"/>
    <w:rsid w:val="00D41111"/>
    <w:rsid w:val="00D44360"/>
    <w:rsid w:val="00D9524B"/>
    <w:rsid w:val="00DF5FA2"/>
    <w:rsid w:val="00E03124"/>
    <w:rsid w:val="00E218B8"/>
    <w:rsid w:val="00E272D9"/>
    <w:rsid w:val="00E509D0"/>
    <w:rsid w:val="00E87976"/>
    <w:rsid w:val="00EA6496"/>
    <w:rsid w:val="00EB5048"/>
    <w:rsid w:val="00F031E7"/>
    <w:rsid w:val="00F302AA"/>
    <w:rsid w:val="00F97C41"/>
    <w:rsid w:val="00FB44FA"/>
    <w:rsid w:val="00FC629E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4E9F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F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340B-2EF5-4047-B8D8-65C59783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297</Words>
  <Characters>2008</Characters>
  <Application>Microsoft Office Word</Application>
  <DocSecurity>0</DocSecurity>
  <Lines>111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30</cp:revision>
  <dcterms:created xsi:type="dcterms:W3CDTF">2020-07-15T06:13:00Z</dcterms:created>
  <dcterms:modified xsi:type="dcterms:W3CDTF">2024-01-10T06:47:00Z</dcterms:modified>
</cp:coreProperties>
</file>